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70E5C" w14:textId="262F762A" w:rsidR="00D00CCA" w:rsidRDefault="00000000">
      <w:pPr>
        <w:rPr>
          <w:rFonts w:ascii="宋体" w:eastAsia="宋体" w:hAnsi="宋体" w:cs="宋体"/>
          <w:sz w:val="30"/>
          <w:szCs w:val="30"/>
        </w:rPr>
      </w:pPr>
      <w:r>
        <w:rPr>
          <w:rFonts w:ascii="宋体" w:eastAsia="宋体" w:hAnsi="宋体" w:cs="宋体" w:hint="eastAsia"/>
          <w:sz w:val="30"/>
          <w:szCs w:val="30"/>
        </w:rPr>
        <w:t>件1:</w:t>
      </w:r>
    </w:p>
    <w:p w14:paraId="056EBECF" w14:textId="77777777" w:rsidR="00D00CCA" w:rsidRDefault="00000000">
      <w:pPr>
        <w:jc w:val="center"/>
        <w:rPr>
          <w:rFonts w:ascii="宋体" w:eastAsia="宋体" w:hAnsi="宋体" w:cs="宋体"/>
          <w:sz w:val="30"/>
          <w:szCs w:val="30"/>
        </w:rPr>
      </w:pPr>
      <w:r>
        <w:rPr>
          <w:rFonts w:ascii="宋体" w:eastAsia="宋体" w:hAnsi="宋体" w:cs="宋体" w:hint="eastAsia"/>
          <w:sz w:val="30"/>
          <w:szCs w:val="30"/>
        </w:rPr>
        <w:t>景德镇市不动产抵押网上办理合同信息表</w:t>
      </w:r>
    </w:p>
    <w:tbl>
      <w:tblPr>
        <w:tblStyle w:val="TableNormal"/>
        <w:tblW w:w="10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4"/>
        <w:gridCol w:w="579"/>
        <w:gridCol w:w="1139"/>
        <w:gridCol w:w="1139"/>
        <w:gridCol w:w="1579"/>
        <w:gridCol w:w="1588"/>
        <w:gridCol w:w="3442"/>
      </w:tblGrid>
      <w:tr w:rsidR="00D00CCA" w14:paraId="6DA1D379" w14:textId="77777777">
        <w:trPr>
          <w:trHeight w:val="550"/>
        </w:trPr>
        <w:tc>
          <w:tcPr>
            <w:tcW w:w="814" w:type="dxa"/>
            <w:vMerge w:val="restart"/>
            <w:tcBorders>
              <w:bottom w:val="nil"/>
            </w:tcBorders>
          </w:tcPr>
          <w:p w14:paraId="1104031D" w14:textId="77777777" w:rsidR="00D00CCA" w:rsidRDefault="00D00CCA">
            <w:pPr>
              <w:rPr>
                <w:rFonts w:ascii="宋体" w:eastAsia="宋体" w:hAnsi="宋体" w:cs="宋体"/>
                <w:sz w:val="24"/>
                <w:szCs w:val="24"/>
              </w:rPr>
            </w:pPr>
          </w:p>
          <w:p w14:paraId="61F81B37" w14:textId="77777777" w:rsidR="00D00CCA" w:rsidRDefault="00000000">
            <w:pPr>
              <w:rPr>
                <w:rFonts w:ascii="宋体" w:eastAsia="宋体" w:hAnsi="宋体" w:cs="宋体"/>
                <w:sz w:val="24"/>
                <w:szCs w:val="24"/>
              </w:rPr>
            </w:pPr>
            <w:r>
              <w:rPr>
                <w:rFonts w:ascii="宋体" w:eastAsia="宋体" w:hAnsi="宋体" w:cs="宋体" w:hint="eastAsia"/>
                <w:sz w:val="24"/>
                <w:szCs w:val="24"/>
              </w:rPr>
              <w:t>合同</w:t>
            </w:r>
          </w:p>
          <w:p w14:paraId="06390937" w14:textId="77777777" w:rsidR="00D00CCA" w:rsidRDefault="00000000">
            <w:pPr>
              <w:rPr>
                <w:rFonts w:ascii="宋体" w:eastAsia="宋体" w:hAnsi="宋体" w:cs="宋体"/>
                <w:sz w:val="24"/>
                <w:szCs w:val="24"/>
              </w:rPr>
            </w:pPr>
            <w:r>
              <w:rPr>
                <w:rFonts w:ascii="宋体" w:eastAsia="宋体" w:hAnsi="宋体" w:cs="宋体" w:hint="eastAsia"/>
                <w:sz w:val="24"/>
                <w:szCs w:val="24"/>
              </w:rPr>
              <w:t>当事</w:t>
            </w:r>
          </w:p>
          <w:p w14:paraId="55233C99" w14:textId="77777777" w:rsidR="00D00CCA" w:rsidRDefault="00000000">
            <w:pPr>
              <w:rPr>
                <w:rFonts w:ascii="宋体" w:eastAsia="宋体" w:hAnsi="宋体" w:cs="宋体"/>
                <w:sz w:val="24"/>
                <w:szCs w:val="24"/>
              </w:rPr>
            </w:pPr>
            <w:r>
              <w:rPr>
                <w:rFonts w:ascii="宋体" w:eastAsia="宋体" w:hAnsi="宋体" w:cs="宋体" w:hint="eastAsia"/>
                <w:sz w:val="24"/>
                <w:szCs w:val="24"/>
              </w:rPr>
              <w:t>人</w:t>
            </w:r>
          </w:p>
        </w:tc>
        <w:tc>
          <w:tcPr>
            <w:tcW w:w="1718" w:type="dxa"/>
            <w:gridSpan w:val="2"/>
          </w:tcPr>
          <w:p w14:paraId="43D8AD92" w14:textId="77777777" w:rsidR="00D00CCA" w:rsidRDefault="00000000">
            <w:pPr>
              <w:rPr>
                <w:rFonts w:ascii="宋体" w:eastAsia="宋体" w:hAnsi="宋体" w:cs="宋体"/>
                <w:sz w:val="24"/>
                <w:szCs w:val="24"/>
              </w:rPr>
            </w:pPr>
            <w:r>
              <w:rPr>
                <w:rFonts w:ascii="宋体" w:eastAsia="宋体" w:hAnsi="宋体" w:cs="宋体" w:hint="eastAsia"/>
                <w:sz w:val="24"/>
                <w:szCs w:val="24"/>
              </w:rPr>
              <w:t>抵押权人</w:t>
            </w:r>
          </w:p>
          <w:p w14:paraId="6A879AC5" w14:textId="77777777" w:rsidR="00D00CCA" w:rsidRDefault="00000000">
            <w:pPr>
              <w:rPr>
                <w:rFonts w:ascii="宋体" w:eastAsia="宋体" w:hAnsi="宋体" w:cs="宋体"/>
                <w:sz w:val="24"/>
                <w:szCs w:val="24"/>
              </w:rPr>
            </w:pPr>
            <w:r>
              <w:rPr>
                <w:rFonts w:ascii="宋体" w:eastAsia="宋体" w:hAnsi="宋体" w:cs="宋体" w:hint="eastAsia"/>
                <w:sz w:val="24"/>
                <w:szCs w:val="24"/>
              </w:rPr>
              <w:t>(系统生成)</w:t>
            </w:r>
          </w:p>
        </w:tc>
        <w:tc>
          <w:tcPr>
            <w:tcW w:w="7748" w:type="dxa"/>
            <w:gridSpan w:val="4"/>
          </w:tcPr>
          <w:p w14:paraId="6F496482" w14:textId="77777777" w:rsidR="00D00CCA" w:rsidRDefault="00D00CCA">
            <w:pPr>
              <w:rPr>
                <w:rFonts w:ascii="宋体" w:eastAsia="宋体" w:hAnsi="宋体" w:cs="宋体"/>
                <w:sz w:val="24"/>
                <w:szCs w:val="24"/>
              </w:rPr>
            </w:pPr>
          </w:p>
        </w:tc>
      </w:tr>
      <w:tr w:rsidR="00D00CCA" w14:paraId="59077440" w14:textId="77777777">
        <w:trPr>
          <w:trHeight w:val="549"/>
        </w:trPr>
        <w:tc>
          <w:tcPr>
            <w:tcW w:w="814" w:type="dxa"/>
            <w:vMerge/>
            <w:tcBorders>
              <w:top w:val="nil"/>
              <w:bottom w:val="nil"/>
            </w:tcBorders>
          </w:tcPr>
          <w:p w14:paraId="743AB9B9" w14:textId="77777777" w:rsidR="00D00CCA" w:rsidRDefault="00D00CCA">
            <w:pPr>
              <w:rPr>
                <w:rFonts w:ascii="宋体" w:eastAsia="宋体" w:hAnsi="宋体" w:cs="宋体"/>
                <w:sz w:val="24"/>
                <w:szCs w:val="24"/>
              </w:rPr>
            </w:pPr>
          </w:p>
        </w:tc>
        <w:tc>
          <w:tcPr>
            <w:tcW w:w="1718" w:type="dxa"/>
            <w:gridSpan w:val="2"/>
          </w:tcPr>
          <w:p w14:paraId="0BF3D649" w14:textId="77777777" w:rsidR="00D00CCA" w:rsidRDefault="00000000">
            <w:pPr>
              <w:rPr>
                <w:rFonts w:ascii="宋体" w:eastAsia="宋体" w:hAnsi="宋体" w:cs="宋体"/>
                <w:sz w:val="24"/>
                <w:szCs w:val="24"/>
              </w:rPr>
            </w:pPr>
            <w:r>
              <w:rPr>
                <w:rFonts w:ascii="宋体" w:eastAsia="宋体" w:hAnsi="宋体" w:cs="宋体" w:hint="eastAsia"/>
                <w:sz w:val="24"/>
                <w:szCs w:val="24"/>
              </w:rPr>
              <w:t>抵押人</w:t>
            </w:r>
          </w:p>
          <w:p w14:paraId="24706D89" w14:textId="77777777" w:rsidR="00D00CCA" w:rsidRDefault="00000000">
            <w:pPr>
              <w:rPr>
                <w:rFonts w:ascii="宋体" w:eastAsia="宋体" w:hAnsi="宋体" w:cs="宋体"/>
                <w:sz w:val="24"/>
                <w:szCs w:val="24"/>
              </w:rPr>
            </w:pPr>
            <w:r>
              <w:rPr>
                <w:rFonts w:ascii="宋体" w:eastAsia="宋体" w:hAnsi="宋体" w:cs="宋体" w:hint="eastAsia"/>
                <w:sz w:val="24"/>
                <w:szCs w:val="24"/>
              </w:rPr>
              <w:t>(系统生成)</w:t>
            </w:r>
          </w:p>
        </w:tc>
        <w:tc>
          <w:tcPr>
            <w:tcW w:w="7748" w:type="dxa"/>
            <w:gridSpan w:val="4"/>
          </w:tcPr>
          <w:p w14:paraId="0826F165" w14:textId="77777777" w:rsidR="00D00CCA" w:rsidRDefault="00D00CCA">
            <w:pPr>
              <w:rPr>
                <w:rFonts w:ascii="宋体" w:eastAsia="宋体" w:hAnsi="宋体" w:cs="宋体"/>
                <w:sz w:val="24"/>
                <w:szCs w:val="24"/>
              </w:rPr>
            </w:pPr>
          </w:p>
        </w:tc>
      </w:tr>
      <w:tr w:rsidR="00D00CCA" w14:paraId="326261EF" w14:textId="77777777">
        <w:trPr>
          <w:trHeight w:val="480"/>
        </w:trPr>
        <w:tc>
          <w:tcPr>
            <w:tcW w:w="814" w:type="dxa"/>
            <w:vMerge/>
            <w:tcBorders>
              <w:top w:val="nil"/>
            </w:tcBorders>
          </w:tcPr>
          <w:p w14:paraId="0E039CCF" w14:textId="77777777" w:rsidR="00D00CCA" w:rsidRDefault="00D00CCA">
            <w:pPr>
              <w:rPr>
                <w:rFonts w:ascii="宋体" w:eastAsia="宋体" w:hAnsi="宋体" w:cs="宋体"/>
                <w:sz w:val="24"/>
                <w:szCs w:val="24"/>
              </w:rPr>
            </w:pPr>
          </w:p>
        </w:tc>
        <w:tc>
          <w:tcPr>
            <w:tcW w:w="1718" w:type="dxa"/>
            <w:gridSpan w:val="2"/>
          </w:tcPr>
          <w:p w14:paraId="3BA377B5" w14:textId="77777777" w:rsidR="00D00CCA" w:rsidRDefault="00000000">
            <w:pPr>
              <w:rPr>
                <w:rFonts w:ascii="宋体" w:eastAsia="宋体" w:hAnsi="宋体" w:cs="宋体"/>
                <w:sz w:val="24"/>
                <w:szCs w:val="24"/>
              </w:rPr>
            </w:pPr>
            <w:r>
              <w:rPr>
                <w:rFonts w:ascii="宋体" w:eastAsia="宋体" w:hAnsi="宋体" w:cs="宋体" w:hint="eastAsia"/>
                <w:sz w:val="24"/>
                <w:szCs w:val="24"/>
              </w:rPr>
              <w:t>债务人(填报)</w:t>
            </w:r>
          </w:p>
        </w:tc>
        <w:tc>
          <w:tcPr>
            <w:tcW w:w="7748" w:type="dxa"/>
            <w:gridSpan w:val="4"/>
          </w:tcPr>
          <w:p w14:paraId="093431AD" w14:textId="77777777" w:rsidR="00D00CCA" w:rsidRDefault="00D00CCA">
            <w:pPr>
              <w:rPr>
                <w:rFonts w:ascii="宋体" w:eastAsia="宋体" w:hAnsi="宋体" w:cs="宋体"/>
                <w:sz w:val="24"/>
                <w:szCs w:val="24"/>
              </w:rPr>
            </w:pPr>
          </w:p>
        </w:tc>
      </w:tr>
      <w:tr w:rsidR="00D00CCA" w14:paraId="41B772F7" w14:textId="77777777">
        <w:trPr>
          <w:trHeight w:val="600"/>
        </w:trPr>
        <w:tc>
          <w:tcPr>
            <w:tcW w:w="814" w:type="dxa"/>
            <w:vMerge w:val="restart"/>
            <w:tcBorders>
              <w:bottom w:val="nil"/>
            </w:tcBorders>
          </w:tcPr>
          <w:p w14:paraId="0353EE7C" w14:textId="77777777" w:rsidR="00D00CCA" w:rsidRDefault="00D00CCA">
            <w:pPr>
              <w:rPr>
                <w:rFonts w:ascii="宋体" w:eastAsia="宋体" w:hAnsi="宋体" w:cs="宋体"/>
                <w:sz w:val="24"/>
                <w:szCs w:val="24"/>
              </w:rPr>
            </w:pPr>
          </w:p>
          <w:p w14:paraId="45F0CAA9" w14:textId="77777777" w:rsidR="00D00CCA" w:rsidRDefault="00D00CCA">
            <w:pPr>
              <w:rPr>
                <w:rFonts w:ascii="宋体" w:eastAsia="宋体" w:hAnsi="宋体" w:cs="宋体"/>
                <w:sz w:val="24"/>
                <w:szCs w:val="24"/>
              </w:rPr>
            </w:pPr>
          </w:p>
          <w:p w14:paraId="419B9767" w14:textId="77777777" w:rsidR="00D00CCA" w:rsidRDefault="00D00CCA">
            <w:pPr>
              <w:rPr>
                <w:rFonts w:ascii="宋体" w:eastAsia="宋体" w:hAnsi="宋体" w:cs="宋体"/>
                <w:sz w:val="24"/>
                <w:szCs w:val="24"/>
              </w:rPr>
            </w:pPr>
          </w:p>
          <w:p w14:paraId="090C2B61" w14:textId="77777777" w:rsidR="00D00CCA" w:rsidRDefault="00000000">
            <w:pPr>
              <w:rPr>
                <w:rFonts w:ascii="宋体" w:eastAsia="宋体" w:hAnsi="宋体" w:cs="宋体"/>
                <w:sz w:val="24"/>
                <w:szCs w:val="24"/>
              </w:rPr>
            </w:pPr>
            <w:r>
              <w:rPr>
                <w:rFonts w:ascii="宋体" w:eastAsia="宋体" w:hAnsi="宋体" w:cs="宋体" w:hint="eastAsia"/>
                <w:sz w:val="24"/>
                <w:szCs w:val="24"/>
              </w:rPr>
              <w:t>债权</w:t>
            </w:r>
          </w:p>
          <w:p w14:paraId="32E8DD5D" w14:textId="77777777" w:rsidR="00D00CCA" w:rsidRDefault="00000000">
            <w:pPr>
              <w:rPr>
                <w:rFonts w:ascii="宋体" w:eastAsia="宋体" w:hAnsi="宋体" w:cs="宋体"/>
                <w:sz w:val="24"/>
                <w:szCs w:val="24"/>
              </w:rPr>
            </w:pPr>
            <w:r>
              <w:rPr>
                <w:rFonts w:ascii="宋体" w:eastAsia="宋体" w:hAnsi="宋体" w:cs="宋体" w:hint="eastAsia"/>
                <w:sz w:val="24"/>
                <w:szCs w:val="24"/>
              </w:rPr>
              <w:t>及担</w:t>
            </w:r>
          </w:p>
          <w:p w14:paraId="2A810A4F" w14:textId="77777777" w:rsidR="00D00CCA" w:rsidRDefault="00000000">
            <w:pPr>
              <w:rPr>
                <w:rFonts w:ascii="宋体" w:eastAsia="宋体" w:hAnsi="宋体" w:cs="宋体"/>
                <w:sz w:val="24"/>
                <w:szCs w:val="24"/>
              </w:rPr>
            </w:pPr>
            <w:r>
              <w:rPr>
                <w:rFonts w:ascii="宋体" w:eastAsia="宋体" w:hAnsi="宋体" w:cs="宋体" w:hint="eastAsia"/>
                <w:sz w:val="24"/>
                <w:szCs w:val="24"/>
              </w:rPr>
              <w:t>保情</w:t>
            </w:r>
          </w:p>
          <w:p w14:paraId="33754427" w14:textId="77777777" w:rsidR="00D00CCA" w:rsidRDefault="00000000">
            <w:pPr>
              <w:rPr>
                <w:rFonts w:ascii="宋体" w:eastAsia="宋体" w:hAnsi="宋体" w:cs="宋体"/>
                <w:sz w:val="24"/>
                <w:szCs w:val="24"/>
              </w:rPr>
            </w:pPr>
            <w:proofErr w:type="gramStart"/>
            <w:r>
              <w:rPr>
                <w:rFonts w:ascii="宋体" w:eastAsia="宋体" w:hAnsi="宋体" w:cs="宋体" w:hint="eastAsia"/>
                <w:sz w:val="24"/>
                <w:szCs w:val="24"/>
              </w:rPr>
              <w:t>况</w:t>
            </w:r>
            <w:proofErr w:type="gramEnd"/>
            <w:r>
              <w:rPr>
                <w:rFonts w:ascii="宋体" w:eastAsia="宋体" w:hAnsi="宋体" w:cs="宋体" w:hint="eastAsia"/>
                <w:sz w:val="24"/>
                <w:szCs w:val="24"/>
              </w:rPr>
              <w:t>( 填</w:t>
            </w:r>
          </w:p>
          <w:p w14:paraId="34C462A3" w14:textId="77777777" w:rsidR="00D00CCA" w:rsidRDefault="00000000">
            <w:pPr>
              <w:rPr>
                <w:rFonts w:ascii="宋体" w:eastAsia="宋体" w:hAnsi="宋体" w:cs="宋体"/>
                <w:sz w:val="24"/>
                <w:szCs w:val="24"/>
              </w:rPr>
            </w:pPr>
            <w:r>
              <w:rPr>
                <w:rFonts w:ascii="宋体" w:eastAsia="宋体" w:hAnsi="宋体" w:cs="宋体" w:hint="eastAsia"/>
                <w:sz w:val="24"/>
                <w:szCs w:val="24"/>
              </w:rPr>
              <w:t>写或</w:t>
            </w:r>
          </w:p>
          <w:p w14:paraId="6D08D237" w14:textId="77777777" w:rsidR="00D00CCA" w:rsidRDefault="00000000">
            <w:pPr>
              <w:rPr>
                <w:rFonts w:ascii="宋体" w:eastAsia="宋体" w:hAnsi="宋体" w:cs="宋体"/>
                <w:sz w:val="24"/>
                <w:szCs w:val="24"/>
              </w:rPr>
            </w:pPr>
            <w:proofErr w:type="gramStart"/>
            <w:r>
              <w:rPr>
                <w:rFonts w:ascii="宋体" w:eastAsia="宋体" w:hAnsi="宋体" w:cs="宋体" w:hint="eastAsia"/>
                <w:sz w:val="24"/>
                <w:szCs w:val="24"/>
              </w:rPr>
              <w:t>勾选</w:t>
            </w:r>
            <w:proofErr w:type="gramEnd"/>
            <w:r>
              <w:rPr>
                <w:rFonts w:ascii="宋体" w:eastAsia="宋体" w:hAnsi="宋体" w:cs="宋体" w:hint="eastAsia"/>
                <w:sz w:val="24"/>
                <w:szCs w:val="24"/>
              </w:rPr>
              <w:t>)</w:t>
            </w:r>
          </w:p>
        </w:tc>
        <w:tc>
          <w:tcPr>
            <w:tcW w:w="579" w:type="dxa"/>
            <w:vMerge w:val="restart"/>
            <w:tcBorders>
              <w:bottom w:val="nil"/>
            </w:tcBorders>
            <w:textDirection w:val="tbRlV"/>
          </w:tcPr>
          <w:p w14:paraId="0675815E" w14:textId="77777777" w:rsidR="00D00CCA" w:rsidRDefault="00000000">
            <w:pPr>
              <w:rPr>
                <w:rFonts w:ascii="宋体" w:eastAsia="宋体" w:hAnsi="宋体" w:cs="宋体"/>
                <w:sz w:val="24"/>
                <w:szCs w:val="24"/>
              </w:rPr>
            </w:pPr>
            <w:r>
              <w:rPr>
                <w:rFonts w:ascii="宋体" w:eastAsia="宋体" w:hAnsi="宋体" w:cs="宋体" w:hint="eastAsia"/>
                <w:sz w:val="24"/>
                <w:szCs w:val="24"/>
              </w:rPr>
              <w:t>抵押方式</w:t>
            </w:r>
          </w:p>
        </w:tc>
        <w:tc>
          <w:tcPr>
            <w:tcW w:w="1139" w:type="dxa"/>
            <w:vMerge w:val="restart"/>
            <w:tcBorders>
              <w:bottom w:val="nil"/>
            </w:tcBorders>
          </w:tcPr>
          <w:p w14:paraId="64F0B083" w14:textId="77777777" w:rsidR="00D00CCA" w:rsidRDefault="00D00CCA">
            <w:pPr>
              <w:rPr>
                <w:rFonts w:ascii="宋体" w:eastAsia="宋体" w:hAnsi="宋体" w:cs="宋体"/>
                <w:sz w:val="24"/>
                <w:szCs w:val="24"/>
              </w:rPr>
            </w:pPr>
          </w:p>
          <w:p w14:paraId="00B088BB" w14:textId="77777777" w:rsidR="00D00CCA" w:rsidRDefault="00000000">
            <w:pPr>
              <w:rPr>
                <w:rFonts w:ascii="宋体" w:eastAsia="宋体" w:hAnsi="宋体" w:cs="宋体"/>
                <w:sz w:val="24"/>
                <w:szCs w:val="24"/>
              </w:rPr>
            </w:pPr>
            <w:r>
              <w:rPr>
                <w:rFonts w:ascii="宋体" w:eastAsia="宋体" w:hAnsi="宋体" w:cs="宋体" w:hint="eastAsia"/>
                <w:sz w:val="24"/>
                <w:szCs w:val="24"/>
              </w:rPr>
              <w:t>□ 一般 抵押</w:t>
            </w:r>
          </w:p>
        </w:tc>
        <w:tc>
          <w:tcPr>
            <w:tcW w:w="1139" w:type="dxa"/>
          </w:tcPr>
          <w:p w14:paraId="0F7A1A12" w14:textId="77777777" w:rsidR="00D00CCA" w:rsidRDefault="00000000">
            <w:pPr>
              <w:rPr>
                <w:rFonts w:ascii="宋体" w:eastAsia="宋体" w:hAnsi="宋体" w:cs="宋体"/>
                <w:sz w:val="24"/>
                <w:szCs w:val="24"/>
              </w:rPr>
            </w:pPr>
            <w:r>
              <w:rPr>
                <w:rFonts w:ascii="宋体" w:eastAsia="宋体" w:hAnsi="宋体" w:cs="宋体" w:hint="eastAsia"/>
                <w:sz w:val="24"/>
                <w:szCs w:val="24"/>
              </w:rPr>
              <w:t>被担保  债权数额</w:t>
            </w:r>
          </w:p>
        </w:tc>
        <w:tc>
          <w:tcPr>
            <w:tcW w:w="6609" w:type="dxa"/>
            <w:gridSpan w:val="3"/>
          </w:tcPr>
          <w:p w14:paraId="5A46D77D" w14:textId="77777777" w:rsidR="00D00CCA" w:rsidRDefault="00000000">
            <w:pPr>
              <w:rPr>
                <w:rFonts w:ascii="宋体" w:eastAsia="宋体" w:hAnsi="宋体" w:cs="宋体"/>
                <w:sz w:val="24"/>
                <w:szCs w:val="24"/>
              </w:rPr>
            </w:pPr>
            <w:r>
              <w:rPr>
                <w:rFonts w:ascii="宋体" w:eastAsia="宋体" w:hAnsi="宋体" w:cs="宋体" w:hint="eastAsia"/>
                <w:sz w:val="24"/>
                <w:szCs w:val="24"/>
              </w:rPr>
              <w:t>大写                                    (万元)(根据小写自动跳)</w:t>
            </w:r>
          </w:p>
          <w:p w14:paraId="6AC5CF88" w14:textId="77777777" w:rsidR="00D00CCA" w:rsidRDefault="00000000">
            <w:pPr>
              <w:rPr>
                <w:rFonts w:ascii="宋体" w:eastAsia="宋体" w:hAnsi="宋体" w:cs="宋体"/>
                <w:sz w:val="24"/>
                <w:szCs w:val="24"/>
              </w:rPr>
            </w:pPr>
            <w:r>
              <w:rPr>
                <w:rFonts w:ascii="宋体" w:eastAsia="宋体" w:hAnsi="宋体" w:cs="宋体" w:hint="eastAsia"/>
                <w:sz w:val="24"/>
                <w:szCs w:val="24"/>
              </w:rPr>
              <w:t>小写                         (万元)(填报)</w:t>
            </w:r>
          </w:p>
        </w:tc>
      </w:tr>
      <w:tr w:rsidR="00D00CCA" w14:paraId="1B3C50BB" w14:textId="77777777">
        <w:trPr>
          <w:trHeight w:val="869"/>
        </w:trPr>
        <w:tc>
          <w:tcPr>
            <w:tcW w:w="814" w:type="dxa"/>
            <w:vMerge/>
            <w:tcBorders>
              <w:top w:val="nil"/>
              <w:bottom w:val="nil"/>
            </w:tcBorders>
          </w:tcPr>
          <w:p w14:paraId="35C25090" w14:textId="77777777" w:rsidR="00D00CCA" w:rsidRDefault="00D00CCA">
            <w:pPr>
              <w:rPr>
                <w:rFonts w:ascii="宋体" w:eastAsia="宋体" w:hAnsi="宋体" w:cs="宋体"/>
                <w:sz w:val="24"/>
                <w:szCs w:val="24"/>
              </w:rPr>
            </w:pPr>
          </w:p>
        </w:tc>
        <w:tc>
          <w:tcPr>
            <w:tcW w:w="579" w:type="dxa"/>
            <w:vMerge/>
            <w:tcBorders>
              <w:top w:val="nil"/>
              <w:bottom w:val="nil"/>
            </w:tcBorders>
            <w:textDirection w:val="tbRlV"/>
          </w:tcPr>
          <w:p w14:paraId="7A996E30" w14:textId="77777777" w:rsidR="00D00CCA" w:rsidRDefault="00D00CCA">
            <w:pPr>
              <w:rPr>
                <w:rFonts w:ascii="宋体" w:eastAsia="宋体" w:hAnsi="宋体" w:cs="宋体"/>
                <w:sz w:val="24"/>
                <w:szCs w:val="24"/>
              </w:rPr>
            </w:pPr>
          </w:p>
        </w:tc>
        <w:tc>
          <w:tcPr>
            <w:tcW w:w="1139" w:type="dxa"/>
            <w:vMerge/>
            <w:tcBorders>
              <w:top w:val="nil"/>
            </w:tcBorders>
          </w:tcPr>
          <w:p w14:paraId="6B252B62" w14:textId="77777777" w:rsidR="00D00CCA" w:rsidRDefault="00D00CCA">
            <w:pPr>
              <w:rPr>
                <w:rFonts w:ascii="宋体" w:eastAsia="宋体" w:hAnsi="宋体" w:cs="宋体"/>
                <w:sz w:val="24"/>
                <w:szCs w:val="24"/>
              </w:rPr>
            </w:pPr>
          </w:p>
        </w:tc>
        <w:tc>
          <w:tcPr>
            <w:tcW w:w="1139" w:type="dxa"/>
          </w:tcPr>
          <w:p w14:paraId="0BFE49DD" w14:textId="77777777" w:rsidR="00D00CCA" w:rsidRDefault="00000000">
            <w:pPr>
              <w:rPr>
                <w:rFonts w:ascii="宋体" w:eastAsia="宋体" w:hAnsi="宋体" w:cs="宋体"/>
                <w:sz w:val="24"/>
                <w:szCs w:val="24"/>
              </w:rPr>
            </w:pPr>
            <w:r>
              <w:rPr>
                <w:rFonts w:ascii="宋体" w:eastAsia="宋体" w:hAnsi="宋体" w:cs="宋体" w:hint="eastAsia"/>
                <w:sz w:val="24"/>
                <w:szCs w:val="24"/>
              </w:rPr>
              <w:t>债务</w:t>
            </w:r>
            <w:proofErr w:type="gramStart"/>
            <w:r>
              <w:rPr>
                <w:rFonts w:ascii="宋体" w:eastAsia="宋体" w:hAnsi="宋体" w:cs="宋体" w:hint="eastAsia"/>
                <w:sz w:val="24"/>
                <w:szCs w:val="24"/>
              </w:rPr>
              <w:t>履</w:t>
            </w:r>
            <w:proofErr w:type="gramEnd"/>
          </w:p>
          <w:p w14:paraId="35644F1F" w14:textId="77777777" w:rsidR="00D00CCA" w:rsidRDefault="00000000">
            <w:pPr>
              <w:rPr>
                <w:rFonts w:ascii="宋体" w:eastAsia="宋体" w:hAnsi="宋体" w:cs="宋体"/>
                <w:sz w:val="24"/>
                <w:szCs w:val="24"/>
              </w:rPr>
            </w:pPr>
            <w:r>
              <w:rPr>
                <w:rFonts w:ascii="宋体" w:eastAsia="宋体" w:hAnsi="宋体" w:cs="宋体" w:hint="eastAsia"/>
                <w:sz w:val="24"/>
                <w:szCs w:val="24"/>
              </w:rPr>
              <w:t>行期限</w:t>
            </w:r>
          </w:p>
        </w:tc>
        <w:tc>
          <w:tcPr>
            <w:tcW w:w="6609" w:type="dxa"/>
            <w:gridSpan w:val="3"/>
          </w:tcPr>
          <w:p w14:paraId="643C15B3" w14:textId="77777777" w:rsidR="00D00CCA" w:rsidRDefault="00000000">
            <w:pPr>
              <w:rPr>
                <w:rFonts w:ascii="宋体" w:eastAsia="宋体" w:hAnsi="宋体" w:cs="宋体"/>
                <w:sz w:val="24"/>
                <w:szCs w:val="24"/>
              </w:rPr>
            </w:pPr>
            <w:r>
              <w:rPr>
                <w:rFonts w:ascii="宋体" w:eastAsia="宋体" w:hAnsi="宋体" w:cs="宋体" w:hint="eastAsia"/>
                <w:sz w:val="24"/>
                <w:szCs w:val="24"/>
              </w:rPr>
              <w:t>自        年     月    日起，</w:t>
            </w:r>
          </w:p>
          <w:p w14:paraId="70197221" w14:textId="77777777" w:rsidR="00D00CCA" w:rsidRDefault="00000000">
            <w:pPr>
              <w:rPr>
                <w:rFonts w:ascii="宋体" w:eastAsia="宋体" w:hAnsi="宋体" w:cs="宋体"/>
                <w:sz w:val="24"/>
                <w:szCs w:val="24"/>
              </w:rPr>
            </w:pPr>
            <w:r>
              <w:rPr>
                <w:rFonts w:ascii="宋体" w:eastAsia="宋体" w:hAnsi="宋体" w:cs="宋体" w:hint="eastAsia"/>
                <w:sz w:val="24"/>
                <w:szCs w:val="24"/>
              </w:rPr>
              <w:t>至        年       月     日止。</w:t>
            </w:r>
          </w:p>
        </w:tc>
      </w:tr>
      <w:tr w:rsidR="00D00CCA" w14:paraId="7E8009B8" w14:textId="77777777">
        <w:trPr>
          <w:trHeight w:val="749"/>
        </w:trPr>
        <w:tc>
          <w:tcPr>
            <w:tcW w:w="814" w:type="dxa"/>
            <w:vMerge/>
            <w:tcBorders>
              <w:top w:val="nil"/>
              <w:bottom w:val="nil"/>
            </w:tcBorders>
          </w:tcPr>
          <w:p w14:paraId="73F1C968" w14:textId="77777777" w:rsidR="00D00CCA" w:rsidRDefault="00D00CCA">
            <w:pPr>
              <w:rPr>
                <w:rFonts w:ascii="宋体" w:eastAsia="宋体" w:hAnsi="宋体" w:cs="宋体"/>
                <w:sz w:val="24"/>
                <w:szCs w:val="24"/>
              </w:rPr>
            </w:pPr>
          </w:p>
        </w:tc>
        <w:tc>
          <w:tcPr>
            <w:tcW w:w="579" w:type="dxa"/>
            <w:vMerge/>
            <w:tcBorders>
              <w:top w:val="nil"/>
              <w:bottom w:val="nil"/>
            </w:tcBorders>
            <w:textDirection w:val="tbRlV"/>
          </w:tcPr>
          <w:p w14:paraId="1DC892D2" w14:textId="77777777" w:rsidR="00D00CCA" w:rsidRDefault="00D00CCA">
            <w:pPr>
              <w:rPr>
                <w:rFonts w:ascii="宋体" w:eastAsia="宋体" w:hAnsi="宋体" w:cs="宋体"/>
                <w:sz w:val="24"/>
                <w:szCs w:val="24"/>
              </w:rPr>
            </w:pPr>
          </w:p>
        </w:tc>
        <w:tc>
          <w:tcPr>
            <w:tcW w:w="1139" w:type="dxa"/>
            <w:vMerge w:val="restart"/>
            <w:tcBorders>
              <w:bottom w:val="nil"/>
            </w:tcBorders>
          </w:tcPr>
          <w:p w14:paraId="32B53577" w14:textId="77777777" w:rsidR="00D00CCA" w:rsidRDefault="00D00CCA">
            <w:pPr>
              <w:rPr>
                <w:rFonts w:ascii="宋体" w:eastAsia="宋体" w:hAnsi="宋体" w:cs="宋体"/>
                <w:sz w:val="24"/>
                <w:szCs w:val="24"/>
              </w:rPr>
            </w:pPr>
          </w:p>
          <w:p w14:paraId="6CD0F264" w14:textId="77777777" w:rsidR="00D00CCA" w:rsidRDefault="00000000">
            <w:pPr>
              <w:rPr>
                <w:rFonts w:ascii="宋体" w:eastAsia="宋体" w:hAnsi="宋体" w:cs="宋体"/>
                <w:sz w:val="24"/>
                <w:szCs w:val="24"/>
              </w:rPr>
            </w:pPr>
            <w:r>
              <w:rPr>
                <w:rFonts w:ascii="宋体" w:eastAsia="宋体" w:hAnsi="宋体" w:cs="宋体" w:hint="eastAsia"/>
                <w:sz w:val="24"/>
                <w:szCs w:val="24"/>
              </w:rPr>
              <w:t>□</w:t>
            </w:r>
            <w:proofErr w:type="gramStart"/>
            <w:r>
              <w:rPr>
                <w:rFonts w:ascii="宋体" w:eastAsia="宋体" w:hAnsi="宋体" w:cs="宋体" w:hint="eastAsia"/>
                <w:sz w:val="24"/>
                <w:szCs w:val="24"/>
              </w:rPr>
              <w:t>最</w:t>
            </w:r>
            <w:proofErr w:type="gramEnd"/>
            <w:r>
              <w:rPr>
                <w:rFonts w:ascii="宋体" w:eastAsia="宋体" w:hAnsi="宋体" w:cs="宋体" w:hint="eastAsia"/>
                <w:sz w:val="24"/>
                <w:szCs w:val="24"/>
              </w:rPr>
              <w:t>高额 抵押</w:t>
            </w:r>
          </w:p>
        </w:tc>
        <w:tc>
          <w:tcPr>
            <w:tcW w:w="1139" w:type="dxa"/>
          </w:tcPr>
          <w:p w14:paraId="26EFD034" w14:textId="77777777" w:rsidR="00D00CCA" w:rsidRDefault="00000000">
            <w:pPr>
              <w:rPr>
                <w:rFonts w:ascii="宋体" w:eastAsia="宋体" w:hAnsi="宋体" w:cs="宋体"/>
                <w:sz w:val="24"/>
                <w:szCs w:val="24"/>
              </w:rPr>
            </w:pPr>
            <w:r>
              <w:rPr>
                <w:rFonts w:ascii="宋体" w:eastAsia="宋体" w:hAnsi="宋体" w:cs="宋体" w:hint="eastAsia"/>
                <w:sz w:val="24"/>
                <w:szCs w:val="24"/>
              </w:rPr>
              <w:t>最高债权 数额</w:t>
            </w:r>
          </w:p>
        </w:tc>
        <w:tc>
          <w:tcPr>
            <w:tcW w:w="6609" w:type="dxa"/>
            <w:gridSpan w:val="3"/>
          </w:tcPr>
          <w:p w14:paraId="591327B1" w14:textId="77777777" w:rsidR="00D00CCA" w:rsidRDefault="00000000">
            <w:pPr>
              <w:rPr>
                <w:rFonts w:ascii="宋体" w:eastAsia="宋体" w:hAnsi="宋体" w:cs="宋体"/>
                <w:sz w:val="24"/>
                <w:szCs w:val="24"/>
              </w:rPr>
            </w:pPr>
            <w:r>
              <w:rPr>
                <w:rFonts w:ascii="宋体" w:eastAsia="宋体" w:hAnsi="宋体" w:cs="宋体" w:hint="eastAsia"/>
                <w:sz w:val="24"/>
                <w:szCs w:val="24"/>
              </w:rPr>
              <w:t>大写                                    (万元)(根据小写自动跳)</w:t>
            </w:r>
          </w:p>
          <w:p w14:paraId="4EE6921C" w14:textId="77777777" w:rsidR="00D00CCA" w:rsidRDefault="00000000">
            <w:pPr>
              <w:rPr>
                <w:rFonts w:ascii="宋体" w:eastAsia="宋体" w:hAnsi="宋体" w:cs="宋体"/>
                <w:sz w:val="24"/>
                <w:szCs w:val="24"/>
              </w:rPr>
            </w:pPr>
            <w:r>
              <w:rPr>
                <w:rFonts w:ascii="宋体" w:eastAsia="宋体" w:hAnsi="宋体" w:cs="宋体" w:hint="eastAsia"/>
                <w:sz w:val="24"/>
                <w:szCs w:val="24"/>
              </w:rPr>
              <w:t>小写                         (万元)(填报)</w:t>
            </w:r>
          </w:p>
        </w:tc>
      </w:tr>
      <w:tr w:rsidR="00D00CCA" w14:paraId="3C6C3805" w14:textId="77777777">
        <w:trPr>
          <w:trHeight w:val="829"/>
        </w:trPr>
        <w:tc>
          <w:tcPr>
            <w:tcW w:w="814" w:type="dxa"/>
            <w:vMerge/>
            <w:tcBorders>
              <w:top w:val="nil"/>
              <w:bottom w:val="nil"/>
            </w:tcBorders>
          </w:tcPr>
          <w:p w14:paraId="1101D7F9" w14:textId="77777777" w:rsidR="00D00CCA" w:rsidRDefault="00D00CCA">
            <w:pPr>
              <w:rPr>
                <w:rFonts w:ascii="宋体" w:eastAsia="宋体" w:hAnsi="宋体" w:cs="宋体"/>
                <w:sz w:val="24"/>
                <w:szCs w:val="24"/>
              </w:rPr>
            </w:pPr>
          </w:p>
        </w:tc>
        <w:tc>
          <w:tcPr>
            <w:tcW w:w="579" w:type="dxa"/>
            <w:vMerge/>
            <w:tcBorders>
              <w:top w:val="nil"/>
            </w:tcBorders>
            <w:textDirection w:val="tbRlV"/>
          </w:tcPr>
          <w:p w14:paraId="0EC73650" w14:textId="77777777" w:rsidR="00D00CCA" w:rsidRDefault="00D00CCA">
            <w:pPr>
              <w:rPr>
                <w:rFonts w:ascii="宋体" w:eastAsia="宋体" w:hAnsi="宋体" w:cs="宋体"/>
                <w:sz w:val="24"/>
                <w:szCs w:val="24"/>
              </w:rPr>
            </w:pPr>
          </w:p>
        </w:tc>
        <w:tc>
          <w:tcPr>
            <w:tcW w:w="1139" w:type="dxa"/>
            <w:vMerge/>
            <w:tcBorders>
              <w:top w:val="nil"/>
            </w:tcBorders>
          </w:tcPr>
          <w:p w14:paraId="0B7B6026" w14:textId="77777777" w:rsidR="00D00CCA" w:rsidRDefault="00D00CCA">
            <w:pPr>
              <w:rPr>
                <w:rFonts w:ascii="宋体" w:eastAsia="宋体" w:hAnsi="宋体" w:cs="宋体"/>
                <w:sz w:val="24"/>
                <w:szCs w:val="24"/>
              </w:rPr>
            </w:pPr>
          </w:p>
        </w:tc>
        <w:tc>
          <w:tcPr>
            <w:tcW w:w="1139" w:type="dxa"/>
          </w:tcPr>
          <w:p w14:paraId="1724576A" w14:textId="77777777" w:rsidR="00D00CCA" w:rsidRDefault="00000000">
            <w:pPr>
              <w:rPr>
                <w:rFonts w:ascii="宋体" w:eastAsia="宋体" w:hAnsi="宋体" w:cs="宋体"/>
                <w:sz w:val="24"/>
                <w:szCs w:val="24"/>
              </w:rPr>
            </w:pPr>
            <w:r>
              <w:rPr>
                <w:rFonts w:ascii="宋体" w:eastAsia="宋体" w:hAnsi="宋体" w:cs="宋体" w:hint="eastAsia"/>
                <w:sz w:val="24"/>
                <w:szCs w:val="24"/>
              </w:rPr>
              <w:t>最高额债</w:t>
            </w:r>
          </w:p>
          <w:p w14:paraId="683A4D87" w14:textId="77777777" w:rsidR="00D00CCA" w:rsidRDefault="00000000">
            <w:pPr>
              <w:rPr>
                <w:rFonts w:ascii="宋体" w:eastAsia="宋体" w:hAnsi="宋体" w:cs="宋体"/>
                <w:sz w:val="24"/>
                <w:szCs w:val="24"/>
              </w:rPr>
            </w:pPr>
            <w:r>
              <w:rPr>
                <w:rFonts w:ascii="宋体" w:eastAsia="宋体" w:hAnsi="宋体" w:cs="宋体" w:hint="eastAsia"/>
                <w:sz w:val="24"/>
                <w:szCs w:val="24"/>
              </w:rPr>
              <w:t>权确定期</w:t>
            </w:r>
          </w:p>
          <w:p w14:paraId="1FBD33F3" w14:textId="77777777" w:rsidR="00D00CCA" w:rsidRDefault="00000000">
            <w:pPr>
              <w:rPr>
                <w:rFonts w:ascii="宋体" w:eastAsia="宋体" w:hAnsi="宋体" w:cs="宋体"/>
                <w:sz w:val="24"/>
                <w:szCs w:val="24"/>
              </w:rPr>
            </w:pPr>
            <w:r>
              <w:rPr>
                <w:rFonts w:ascii="宋体" w:eastAsia="宋体" w:hAnsi="宋体" w:cs="宋体" w:hint="eastAsia"/>
                <w:sz w:val="24"/>
                <w:szCs w:val="24"/>
              </w:rPr>
              <w:t>间</w:t>
            </w:r>
          </w:p>
        </w:tc>
        <w:tc>
          <w:tcPr>
            <w:tcW w:w="6609" w:type="dxa"/>
            <w:gridSpan w:val="3"/>
          </w:tcPr>
          <w:p w14:paraId="387EA714" w14:textId="77777777" w:rsidR="00D00CCA" w:rsidRDefault="00000000">
            <w:pPr>
              <w:rPr>
                <w:rFonts w:ascii="宋体" w:eastAsia="宋体" w:hAnsi="宋体" w:cs="宋体"/>
                <w:sz w:val="24"/>
                <w:szCs w:val="24"/>
              </w:rPr>
            </w:pPr>
            <w:r>
              <w:rPr>
                <w:rFonts w:ascii="宋体" w:eastAsia="宋体" w:hAnsi="宋体" w:cs="宋体" w:hint="eastAsia"/>
                <w:sz w:val="24"/>
                <w:szCs w:val="24"/>
              </w:rPr>
              <w:t>自 .      年       月       日起，</w:t>
            </w:r>
          </w:p>
          <w:p w14:paraId="6DDC6DC6" w14:textId="77777777" w:rsidR="00D00CCA" w:rsidRDefault="00000000">
            <w:pPr>
              <w:rPr>
                <w:rFonts w:ascii="宋体" w:eastAsia="宋体" w:hAnsi="宋体" w:cs="宋体"/>
                <w:sz w:val="24"/>
                <w:szCs w:val="24"/>
              </w:rPr>
            </w:pPr>
            <w:r>
              <w:rPr>
                <w:rFonts w:ascii="宋体" w:eastAsia="宋体" w:hAnsi="宋体" w:cs="宋体" w:hint="eastAsia"/>
                <w:sz w:val="24"/>
                <w:szCs w:val="24"/>
              </w:rPr>
              <w:t>至        年    月    日止。</w:t>
            </w:r>
          </w:p>
        </w:tc>
      </w:tr>
      <w:tr w:rsidR="00D00CCA" w14:paraId="61D633E1" w14:textId="77777777">
        <w:trPr>
          <w:trHeight w:val="540"/>
        </w:trPr>
        <w:tc>
          <w:tcPr>
            <w:tcW w:w="814" w:type="dxa"/>
            <w:vMerge/>
            <w:tcBorders>
              <w:top w:val="nil"/>
            </w:tcBorders>
          </w:tcPr>
          <w:p w14:paraId="1EADF1A8" w14:textId="77777777" w:rsidR="00D00CCA" w:rsidRDefault="00D00CCA">
            <w:pPr>
              <w:rPr>
                <w:rFonts w:ascii="宋体" w:eastAsia="宋体" w:hAnsi="宋体" w:cs="宋体"/>
                <w:sz w:val="24"/>
                <w:szCs w:val="24"/>
              </w:rPr>
            </w:pPr>
          </w:p>
        </w:tc>
        <w:tc>
          <w:tcPr>
            <w:tcW w:w="1718" w:type="dxa"/>
            <w:gridSpan w:val="2"/>
          </w:tcPr>
          <w:p w14:paraId="121C8BB5" w14:textId="77777777" w:rsidR="00D00CCA" w:rsidRDefault="00000000">
            <w:pPr>
              <w:rPr>
                <w:rFonts w:ascii="宋体" w:eastAsia="宋体" w:hAnsi="宋体" w:cs="宋体"/>
                <w:sz w:val="24"/>
                <w:szCs w:val="24"/>
              </w:rPr>
            </w:pPr>
            <w:r>
              <w:rPr>
                <w:rFonts w:ascii="宋体" w:eastAsia="宋体" w:hAnsi="宋体" w:cs="宋体" w:hint="eastAsia"/>
                <w:sz w:val="24"/>
                <w:szCs w:val="24"/>
              </w:rPr>
              <w:t>担保范围</w:t>
            </w:r>
          </w:p>
        </w:tc>
        <w:tc>
          <w:tcPr>
            <w:tcW w:w="7748" w:type="dxa"/>
            <w:gridSpan w:val="4"/>
          </w:tcPr>
          <w:p w14:paraId="6C2851C7" w14:textId="77777777" w:rsidR="00D00CCA" w:rsidRDefault="00000000">
            <w:pPr>
              <w:rPr>
                <w:rFonts w:ascii="宋体" w:eastAsia="宋体" w:hAnsi="宋体" w:cs="宋体"/>
                <w:sz w:val="24"/>
                <w:szCs w:val="24"/>
              </w:rPr>
            </w:pPr>
            <w:r>
              <w:rPr>
                <w:rFonts w:ascii="宋体" w:eastAsia="宋体" w:hAnsi="宋体" w:cs="宋体" w:hint="eastAsia"/>
                <w:sz w:val="24"/>
                <w:szCs w:val="24"/>
              </w:rPr>
              <w:t>详见合同</w:t>
            </w:r>
          </w:p>
        </w:tc>
      </w:tr>
      <w:tr w:rsidR="00D00CCA" w14:paraId="314C4887" w14:textId="77777777">
        <w:trPr>
          <w:trHeight w:val="470"/>
        </w:trPr>
        <w:tc>
          <w:tcPr>
            <w:tcW w:w="814" w:type="dxa"/>
            <w:vMerge w:val="restart"/>
            <w:tcBorders>
              <w:bottom w:val="nil"/>
            </w:tcBorders>
          </w:tcPr>
          <w:p w14:paraId="719130DA" w14:textId="77777777" w:rsidR="00D00CCA" w:rsidRDefault="00D00CCA">
            <w:pPr>
              <w:rPr>
                <w:rFonts w:ascii="宋体" w:eastAsia="宋体" w:hAnsi="宋体" w:cs="宋体"/>
                <w:sz w:val="24"/>
                <w:szCs w:val="24"/>
              </w:rPr>
            </w:pPr>
          </w:p>
          <w:p w14:paraId="6A0C0D89" w14:textId="77777777" w:rsidR="00D00CCA" w:rsidRDefault="00D00CCA">
            <w:pPr>
              <w:rPr>
                <w:rFonts w:ascii="宋体" w:eastAsia="宋体" w:hAnsi="宋体" w:cs="宋体"/>
                <w:sz w:val="24"/>
                <w:szCs w:val="24"/>
              </w:rPr>
            </w:pPr>
          </w:p>
          <w:p w14:paraId="6B7021CD" w14:textId="77777777" w:rsidR="00D00CCA" w:rsidRDefault="00000000">
            <w:pPr>
              <w:rPr>
                <w:rFonts w:ascii="宋体" w:eastAsia="宋体" w:hAnsi="宋体" w:cs="宋体"/>
                <w:sz w:val="24"/>
                <w:szCs w:val="24"/>
              </w:rPr>
            </w:pPr>
            <w:r>
              <w:rPr>
                <w:rFonts w:ascii="宋体" w:eastAsia="宋体" w:hAnsi="宋体" w:cs="宋体" w:hint="eastAsia"/>
                <w:sz w:val="24"/>
                <w:szCs w:val="24"/>
              </w:rPr>
              <w:t>抵押</w:t>
            </w:r>
          </w:p>
          <w:p w14:paraId="47CD97EE" w14:textId="77777777" w:rsidR="00D00CCA" w:rsidRDefault="00000000">
            <w:pPr>
              <w:rPr>
                <w:rFonts w:ascii="宋体" w:eastAsia="宋体" w:hAnsi="宋体" w:cs="宋体"/>
                <w:sz w:val="24"/>
                <w:szCs w:val="24"/>
              </w:rPr>
            </w:pPr>
            <w:r>
              <w:rPr>
                <w:rFonts w:ascii="宋体" w:eastAsia="宋体" w:hAnsi="宋体" w:cs="宋体" w:hint="eastAsia"/>
                <w:sz w:val="24"/>
                <w:szCs w:val="24"/>
              </w:rPr>
              <w:t>物情</w:t>
            </w:r>
          </w:p>
          <w:p w14:paraId="354A5303" w14:textId="77777777" w:rsidR="00D00CCA" w:rsidRDefault="00000000">
            <w:pPr>
              <w:rPr>
                <w:rFonts w:ascii="宋体" w:eastAsia="宋体" w:hAnsi="宋体" w:cs="宋体"/>
                <w:sz w:val="24"/>
                <w:szCs w:val="24"/>
              </w:rPr>
            </w:pPr>
            <w:proofErr w:type="gramStart"/>
            <w:r>
              <w:rPr>
                <w:rFonts w:ascii="宋体" w:eastAsia="宋体" w:hAnsi="宋体" w:cs="宋体" w:hint="eastAsia"/>
                <w:sz w:val="24"/>
                <w:szCs w:val="24"/>
              </w:rPr>
              <w:t>况</w:t>
            </w:r>
            <w:proofErr w:type="gramEnd"/>
            <w:r>
              <w:rPr>
                <w:rFonts w:ascii="宋体" w:eastAsia="宋体" w:hAnsi="宋体" w:cs="宋体" w:hint="eastAsia"/>
                <w:sz w:val="24"/>
                <w:szCs w:val="24"/>
              </w:rPr>
              <w:t>(系</w:t>
            </w:r>
          </w:p>
          <w:p w14:paraId="7F5F73DA" w14:textId="77777777" w:rsidR="00D00CCA" w:rsidRDefault="00000000">
            <w:pPr>
              <w:rPr>
                <w:rFonts w:ascii="宋体" w:eastAsia="宋体" w:hAnsi="宋体" w:cs="宋体"/>
                <w:sz w:val="24"/>
                <w:szCs w:val="24"/>
              </w:rPr>
            </w:pPr>
            <w:r>
              <w:rPr>
                <w:rFonts w:ascii="宋体" w:eastAsia="宋体" w:hAnsi="宋体" w:cs="宋体" w:hint="eastAsia"/>
                <w:sz w:val="24"/>
                <w:szCs w:val="24"/>
              </w:rPr>
              <w:t>统生</w:t>
            </w:r>
          </w:p>
          <w:p w14:paraId="0BEC6344" w14:textId="77777777" w:rsidR="00D00CCA" w:rsidRDefault="00000000">
            <w:pPr>
              <w:rPr>
                <w:rFonts w:ascii="宋体" w:eastAsia="宋体" w:hAnsi="宋体" w:cs="宋体"/>
                <w:sz w:val="24"/>
                <w:szCs w:val="24"/>
              </w:rPr>
            </w:pPr>
            <w:r>
              <w:rPr>
                <w:rFonts w:ascii="宋体" w:eastAsia="宋体" w:hAnsi="宋体" w:cs="宋体" w:hint="eastAsia"/>
                <w:sz w:val="24"/>
                <w:szCs w:val="24"/>
              </w:rPr>
              <w:t>成 )</w:t>
            </w:r>
          </w:p>
        </w:tc>
        <w:tc>
          <w:tcPr>
            <w:tcW w:w="1718" w:type="dxa"/>
            <w:gridSpan w:val="2"/>
          </w:tcPr>
          <w:p w14:paraId="06A8DEEE" w14:textId="77777777" w:rsidR="00D00CCA" w:rsidRDefault="00000000">
            <w:pPr>
              <w:rPr>
                <w:rFonts w:ascii="宋体" w:eastAsia="宋体" w:hAnsi="宋体" w:cs="宋体"/>
                <w:sz w:val="24"/>
                <w:szCs w:val="24"/>
              </w:rPr>
            </w:pPr>
            <w:r>
              <w:rPr>
                <w:rFonts w:ascii="宋体" w:eastAsia="宋体" w:hAnsi="宋体" w:cs="宋体" w:hint="eastAsia"/>
                <w:sz w:val="24"/>
                <w:szCs w:val="24"/>
              </w:rPr>
              <w:t>不动产坐落</w:t>
            </w:r>
          </w:p>
        </w:tc>
        <w:tc>
          <w:tcPr>
            <w:tcW w:w="7748" w:type="dxa"/>
            <w:gridSpan w:val="4"/>
          </w:tcPr>
          <w:p w14:paraId="177CFEEB" w14:textId="77777777" w:rsidR="00D00CCA" w:rsidRDefault="00D00CCA">
            <w:pPr>
              <w:rPr>
                <w:rFonts w:ascii="宋体" w:eastAsia="宋体" w:hAnsi="宋体" w:cs="宋体"/>
                <w:sz w:val="24"/>
                <w:szCs w:val="24"/>
              </w:rPr>
            </w:pPr>
          </w:p>
        </w:tc>
      </w:tr>
      <w:tr w:rsidR="00D00CCA" w14:paraId="15595777" w14:textId="77777777">
        <w:trPr>
          <w:trHeight w:val="549"/>
        </w:trPr>
        <w:tc>
          <w:tcPr>
            <w:tcW w:w="814" w:type="dxa"/>
            <w:vMerge/>
            <w:tcBorders>
              <w:top w:val="nil"/>
              <w:bottom w:val="nil"/>
            </w:tcBorders>
          </w:tcPr>
          <w:p w14:paraId="56871DA3" w14:textId="77777777" w:rsidR="00D00CCA" w:rsidRDefault="00D00CCA">
            <w:pPr>
              <w:rPr>
                <w:rFonts w:ascii="宋体" w:eastAsia="宋体" w:hAnsi="宋体" w:cs="宋体"/>
                <w:sz w:val="24"/>
                <w:szCs w:val="24"/>
              </w:rPr>
            </w:pPr>
          </w:p>
        </w:tc>
        <w:tc>
          <w:tcPr>
            <w:tcW w:w="1718" w:type="dxa"/>
            <w:gridSpan w:val="2"/>
          </w:tcPr>
          <w:p w14:paraId="1888D1B4" w14:textId="77777777" w:rsidR="00D00CCA" w:rsidRDefault="00000000">
            <w:pPr>
              <w:rPr>
                <w:rFonts w:ascii="宋体" w:eastAsia="宋体" w:hAnsi="宋体" w:cs="宋体"/>
                <w:sz w:val="24"/>
                <w:szCs w:val="24"/>
              </w:rPr>
            </w:pPr>
            <w:r>
              <w:rPr>
                <w:rFonts w:ascii="宋体" w:eastAsia="宋体" w:hAnsi="宋体" w:cs="宋体" w:hint="eastAsia"/>
                <w:sz w:val="24"/>
                <w:szCs w:val="24"/>
              </w:rPr>
              <w:t>不动产单元号</w:t>
            </w:r>
          </w:p>
        </w:tc>
        <w:tc>
          <w:tcPr>
            <w:tcW w:w="7748" w:type="dxa"/>
            <w:gridSpan w:val="4"/>
          </w:tcPr>
          <w:p w14:paraId="53E1B7E9" w14:textId="77777777" w:rsidR="00D00CCA" w:rsidRDefault="00D00CCA">
            <w:pPr>
              <w:rPr>
                <w:rFonts w:ascii="宋体" w:eastAsia="宋体" w:hAnsi="宋体" w:cs="宋体"/>
                <w:sz w:val="24"/>
                <w:szCs w:val="24"/>
              </w:rPr>
            </w:pPr>
          </w:p>
        </w:tc>
      </w:tr>
      <w:tr w:rsidR="00D00CCA" w14:paraId="6A7B2CC7" w14:textId="77777777">
        <w:trPr>
          <w:trHeight w:val="569"/>
        </w:trPr>
        <w:tc>
          <w:tcPr>
            <w:tcW w:w="814" w:type="dxa"/>
            <w:vMerge/>
            <w:tcBorders>
              <w:top w:val="nil"/>
              <w:bottom w:val="nil"/>
            </w:tcBorders>
          </w:tcPr>
          <w:p w14:paraId="1F7D2056" w14:textId="77777777" w:rsidR="00D00CCA" w:rsidRDefault="00D00CCA">
            <w:pPr>
              <w:rPr>
                <w:rFonts w:ascii="宋体" w:eastAsia="宋体" w:hAnsi="宋体" w:cs="宋体"/>
                <w:sz w:val="24"/>
                <w:szCs w:val="24"/>
              </w:rPr>
            </w:pPr>
          </w:p>
        </w:tc>
        <w:tc>
          <w:tcPr>
            <w:tcW w:w="1718" w:type="dxa"/>
            <w:gridSpan w:val="2"/>
            <w:vMerge w:val="restart"/>
            <w:tcBorders>
              <w:bottom w:val="nil"/>
            </w:tcBorders>
          </w:tcPr>
          <w:p w14:paraId="1E4E4E3F" w14:textId="77777777" w:rsidR="00D00CCA" w:rsidRDefault="00D00CCA">
            <w:pPr>
              <w:rPr>
                <w:rFonts w:ascii="宋体" w:eastAsia="宋体" w:hAnsi="宋体" w:cs="宋体"/>
                <w:sz w:val="24"/>
                <w:szCs w:val="24"/>
              </w:rPr>
            </w:pPr>
          </w:p>
          <w:p w14:paraId="3D1C99E8" w14:textId="77777777" w:rsidR="00D00CCA" w:rsidRDefault="00D00CCA">
            <w:pPr>
              <w:rPr>
                <w:rFonts w:ascii="宋体" w:eastAsia="宋体" w:hAnsi="宋体" w:cs="宋体"/>
                <w:sz w:val="24"/>
                <w:szCs w:val="24"/>
              </w:rPr>
            </w:pPr>
          </w:p>
          <w:p w14:paraId="0D493D04" w14:textId="77777777" w:rsidR="00D00CCA" w:rsidRDefault="00000000">
            <w:pPr>
              <w:rPr>
                <w:rFonts w:ascii="宋体" w:eastAsia="宋体" w:hAnsi="宋体" w:cs="宋体"/>
                <w:sz w:val="24"/>
                <w:szCs w:val="24"/>
              </w:rPr>
            </w:pPr>
            <w:r>
              <w:rPr>
                <w:rFonts w:ascii="宋体" w:eastAsia="宋体" w:hAnsi="宋体" w:cs="宋体" w:hint="eastAsia"/>
                <w:sz w:val="24"/>
                <w:szCs w:val="24"/>
              </w:rPr>
              <w:t>不动产权证</w:t>
            </w:r>
          </w:p>
        </w:tc>
        <w:tc>
          <w:tcPr>
            <w:tcW w:w="7748" w:type="dxa"/>
            <w:gridSpan w:val="4"/>
          </w:tcPr>
          <w:p w14:paraId="4DB66CDD" w14:textId="77777777" w:rsidR="00D00CCA" w:rsidRDefault="00000000">
            <w:pPr>
              <w:rPr>
                <w:rFonts w:ascii="宋体" w:eastAsia="宋体" w:hAnsi="宋体" w:cs="宋体"/>
                <w:sz w:val="24"/>
                <w:szCs w:val="24"/>
              </w:rPr>
            </w:pPr>
            <w:r>
              <w:rPr>
                <w:rFonts w:ascii="宋体" w:eastAsia="宋体" w:hAnsi="宋体" w:cs="宋体" w:hint="eastAsia"/>
                <w:sz w:val="24"/>
                <w:szCs w:val="24"/>
              </w:rPr>
              <w:t>不动产权证号：赣不动产(    )第</w:t>
            </w:r>
          </w:p>
        </w:tc>
      </w:tr>
      <w:tr w:rsidR="00D00CCA" w14:paraId="424D19CC" w14:textId="77777777">
        <w:trPr>
          <w:trHeight w:val="729"/>
        </w:trPr>
        <w:tc>
          <w:tcPr>
            <w:tcW w:w="814" w:type="dxa"/>
            <w:vMerge/>
            <w:tcBorders>
              <w:top w:val="nil"/>
              <w:bottom w:val="nil"/>
            </w:tcBorders>
          </w:tcPr>
          <w:p w14:paraId="1271CDF9" w14:textId="77777777" w:rsidR="00D00CCA" w:rsidRDefault="00D00CCA">
            <w:pPr>
              <w:rPr>
                <w:rFonts w:ascii="宋体" w:eastAsia="宋体" w:hAnsi="宋体" w:cs="宋体"/>
                <w:sz w:val="24"/>
                <w:szCs w:val="24"/>
              </w:rPr>
            </w:pPr>
          </w:p>
        </w:tc>
        <w:tc>
          <w:tcPr>
            <w:tcW w:w="1718" w:type="dxa"/>
            <w:gridSpan w:val="2"/>
            <w:vMerge/>
            <w:tcBorders>
              <w:top w:val="nil"/>
            </w:tcBorders>
          </w:tcPr>
          <w:p w14:paraId="32F790B7" w14:textId="77777777" w:rsidR="00D00CCA" w:rsidRDefault="00D00CCA">
            <w:pPr>
              <w:rPr>
                <w:rFonts w:ascii="宋体" w:eastAsia="宋体" w:hAnsi="宋体" w:cs="宋体"/>
                <w:sz w:val="24"/>
                <w:szCs w:val="24"/>
              </w:rPr>
            </w:pPr>
          </w:p>
        </w:tc>
        <w:tc>
          <w:tcPr>
            <w:tcW w:w="7748" w:type="dxa"/>
            <w:gridSpan w:val="4"/>
          </w:tcPr>
          <w:p w14:paraId="5E778C5A" w14:textId="77777777" w:rsidR="00D00CCA" w:rsidRDefault="00000000">
            <w:pPr>
              <w:rPr>
                <w:rFonts w:ascii="宋体" w:eastAsia="宋体" w:hAnsi="宋体" w:cs="宋体"/>
                <w:sz w:val="24"/>
                <w:szCs w:val="24"/>
              </w:rPr>
            </w:pPr>
            <w:r>
              <w:rPr>
                <w:rFonts w:ascii="宋体" w:eastAsia="宋体" w:hAnsi="宋体" w:cs="宋体" w:hint="eastAsia"/>
                <w:sz w:val="24"/>
                <w:szCs w:val="24"/>
              </w:rPr>
              <w:t>土地使用权证号：</w:t>
            </w:r>
          </w:p>
          <w:p w14:paraId="2B504AAA" w14:textId="77777777" w:rsidR="00D00CCA" w:rsidRDefault="00000000">
            <w:pPr>
              <w:rPr>
                <w:rFonts w:ascii="宋体" w:eastAsia="宋体" w:hAnsi="宋体" w:cs="宋体"/>
                <w:sz w:val="24"/>
                <w:szCs w:val="24"/>
              </w:rPr>
            </w:pPr>
            <w:r>
              <w:rPr>
                <w:rFonts w:ascii="宋体" w:eastAsia="宋体" w:hAnsi="宋体" w:cs="宋体" w:hint="eastAsia"/>
                <w:sz w:val="24"/>
                <w:szCs w:val="24"/>
              </w:rPr>
              <w:t>房屋所有权证号：</w:t>
            </w:r>
          </w:p>
        </w:tc>
      </w:tr>
      <w:tr w:rsidR="00D00CCA" w14:paraId="46541AE2" w14:textId="77777777">
        <w:trPr>
          <w:trHeight w:val="549"/>
        </w:trPr>
        <w:tc>
          <w:tcPr>
            <w:tcW w:w="814" w:type="dxa"/>
            <w:vMerge/>
            <w:tcBorders>
              <w:top w:val="nil"/>
            </w:tcBorders>
          </w:tcPr>
          <w:p w14:paraId="22E3903C" w14:textId="77777777" w:rsidR="00D00CCA" w:rsidRDefault="00D00CCA">
            <w:pPr>
              <w:rPr>
                <w:rFonts w:ascii="宋体" w:eastAsia="宋体" w:hAnsi="宋体" w:cs="宋体"/>
                <w:sz w:val="24"/>
                <w:szCs w:val="24"/>
              </w:rPr>
            </w:pPr>
          </w:p>
        </w:tc>
        <w:tc>
          <w:tcPr>
            <w:tcW w:w="1718" w:type="dxa"/>
            <w:gridSpan w:val="2"/>
          </w:tcPr>
          <w:p w14:paraId="0F212192" w14:textId="77777777" w:rsidR="00D00CCA" w:rsidRDefault="00000000">
            <w:pPr>
              <w:rPr>
                <w:rFonts w:ascii="宋体" w:eastAsia="宋体" w:hAnsi="宋体" w:cs="宋体"/>
                <w:sz w:val="24"/>
                <w:szCs w:val="24"/>
              </w:rPr>
            </w:pPr>
            <w:r>
              <w:rPr>
                <w:rFonts w:ascii="宋体" w:eastAsia="宋体" w:hAnsi="宋体" w:cs="宋体" w:hint="eastAsia"/>
                <w:sz w:val="24"/>
                <w:szCs w:val="24"/>
              </w:rPr>
              <w:t>土地使用权面积(平方米)</w:t>
            </w:r>
          </w:p>
        </w:tc>
        <w:tc>
          <w:tcPr>
            <w:tcW w:w="2718" w:type="dxa"/>
            <w:gridSpan w:val="2"/>
          </w:tcPr>
          <w:p w14:paraId="0511945E" w14:textId="77777777" w:rsidR="00D00CCA" w:rsidRDefault="00D00CCA">
            <w:pPr>
              <w:rPr>
                <w:rFonts w:ascii="宋体" w:eastAsia="宋体" w:hAnsi="宋体" w:cs="宋体"/>
                <w:sz w:val="24"/>
                <w:szCs w:val="24"/>
              </w:rPr>
            </w:pPr>
          </w:p>
        </w:tc>
        <w:tc>
          <w:tcPr>
            <w:tcW w:w="1588" w:type="dxa"/>
          </w:tcPr>
          <w:p w14:paraId="0E7581B7" w14:textId="77777777" w:rsidR="00D00CCA" w:rsidRDefault="00000000">
            <w:pPr>
              <w:rPr>
                <w:rFonts w:ascii="宋体" w:eastAsia="宋体" w:hAnsi="宋体" w:cs="宋体"/>
                <w:sz w:val="24"/>
                <w:szCs w:val="24"/>
              </w:rPr>
            </w:pPr>
            <w:r>
              <w:rPr>
                <w:rFonts w:ascii="宋体" w:eastAsia="宋体" w:hAnsi="宋体" w:cs="宋体" w:hint="eastAsia"/>
                <w:sz w:val="24"/>
                <w:szCs w:val="24"/>
              </w:rPr>
              <w:t>房屋建筑面积 (平方米)</w:t>
            </w:r>
          </w:p>
        </w:tc>
        <w:tc>
          <w:tcPr>
            <w:tcW w:w="3442" w:type="dxa"/>
          </w:tcPr>
          <w:p w14:paraId="4CFDF95C" w14:textId="77777777" w:rsidR="00D00CCA" w:rsidRDefault="00D00CCA">
            <w:pPr>
              <w:rPr>
                <w:rFonts w:ascii="宋体" w:eastAsia="宋体" w:hAnsi="宋体" w:cs="宋体"/>
                <w:sz w:val="24"/>
                <w:szCs w:val="24"/>
              </w:rPr>
            </w:pPr>
          </w:p>
        </w:tc>
      </w:tr>
      <w:tr w:rsidR="00D00CCA" w14:paraId="306ADBF0" w14:textId="77777777">
        <w:trPr>
          <w:trHeight w:val="1089"/>
        </w:trPr>
        <w:tc>
          <w:tcPr>
            <w:tcW w:w="814" w:type="dxa"/>
            <w:textDirection w:val="tbRlV"/>
          </w:tcPr>
          <w:p w14:paraId="23982F7D" w14:textId="77777777" w:rsidR="00D00CCA" w:rsidRDefault="00000000">
            <w:pPr>
              <w:rPr>
                <w:rFonts w:ascii="宋体" w:eastAsia="宋体" w:hAnsi="宋体" w:cs="宋体"/>
                <w:sz w:val="24"/>
                <w:szCs w:val="24"/>
              </w:rPr>
            </w:pPr>
            <w:r>
              <w:rPr>
                <w:rFonts w:ascii="宋体" w:eastAsia="宋体" w:hAnsi="宋体" w:cs="宋体" w:hint="eastAsia"/>
                <w:sz w:val="24"/>
                <w:szCs w:val="24"/>
              </w:rPr>
              <w:t>其它</w:t>
            </w:r>
          </w:p>
        </w:tc>
        <w:tc>
          <w:tcPr>
            <w:tcW w:w="9466" w:type="dxa"/>
            <w:gridSpan w:val="6"/>
          </w:tcPr>
          <w:p w14:paraId="20628AA8" w14:textId="77777777" w:rsidR="00D00CCA" w:rsidRDefault="00000000">
            <w:pPr>
              <w:rPr>
                <w:rFonts w:ascii="宋体" w:eastAsia="宋体" w:hAnsi="宋体" w:cs="宋体"/>
                <w:sz w:val="24"/>
                <w:szCs w:val="24"/>
              </w:rPr>
            </w:pPr>
            <w:r>
              <w:rPr>
                <w:rFonts w:ascii="宋体" w:eastAsia="宋体" w:hAnsi="宋体" w:cs="宋体" w:hint="eastAsia"/>
                <w:sz w:val="24"/>
                <w:szCs w:val="24"/>
              </w:rPr>
              <w:t>□本抵押为第1 顺位抵押。</w:t>
            </w:r>
          </w:p>
          <w:p w14:paraId="7F6E0401" w14:textId="77777777" w:rsidR="00D00CCA" w:rsidRDefault="00000000">
            <w:pPr>
              <w:rPr>
                <w:rFonts w:ascii="宋体" w:eastAsia="宋体" w:hAnsi="宋体" w:cs="宋体"/>
                <w:sz w:val="24"/>
                <w:szCs w:val="24"/>
              </w:rPr>
            </w:pPr>
            <w:r>
              <w:rPr>
                <w:rFonts w:ascii="宋体" w:eastAsia="宋体" w:hAnsi="宋体" w:cs="宋体" w:hint="eastAsia"/>
                <w:sz w:val="24"/>
                <w:szCs w:val="24"/>
              </w:rPr>
              <w:t>□本抵押为第     顺位抵押，抵押权人特此声明已知晓该抵押物前面顺位抵押的具体登记情况。</w:t>
            </w:r>
          </w:p>
          <w:p w14:paraId="3A9C8450" w14:textId="77777777" w:rsidR="00D00CCA" w:rsidRDefault="00000000">
            <w:pPr>
              <w:rPr>
                <w:rFonts w:ascii="宋体" w:eastAsia="宋体" w:hAnsi="宋体" w:cs="宋体"/>
                <w:sz w:val="24"/>
                <w:szCs w:val="24"/>
              </w:rPr>
            </w:pPr>
            <w:r>
              <w:rPr>
                <w:rFonts w:ascii="宋体" w:eastAsia="宋体" w:hAnsi="宋体" w:cs="宋体" w:hint="eastAsia"/>
                <w:sz w:val="24"/>
                <w:szCs w:val="24"/>
              </w:rPr>
              <w:t>(第几顺位，首先由系统根据之前有无抵押自动判别并显示为第几顺位；</w:t>
            </w:r>
            <w:proofErr w:type="gramStart"/>
            <w:r>
              <w:rPr>
                <w:rFonts w:ascii="宋体" w:eastAsia="宋体" w:hAnsi="宋体" w:cs="宋体" w:hint="eastAsia"/>
                <w:sz w:val="24"/>
                <w:szCs w:val="24"/>
              </w:rPr>
              <w:t>如修改</w:t>
            </w:r>
            <w:proofErr w:type="gramEnd"/>
            <w:r>
              <w:rPr>
                <w:rFonts w:ascii="宋体" w:eastAsia="宋体" w:hAnsi="宋体" w:cs="宋体" w:hint="eastAsia"/>
                <w:sz w:val="24"/>
                <w:szCs w:val="24"/>
              </w:rPr>
              <w:t>的，系统自动将</w:t>
            </w:r>
          </w:p>
          <w:p w14:paraId="218CC4E9" w14:textId="77777777" w:rsidR="00D00CCA" w:rsidRDefault="00000000">
            <w:pPr>
              <w:rPr>
                <w:rFonts w:ascii="宋体" w:eastAsia="宋体" w:hAnsi="宋体" w:cs="宋体"/>
                <w:sz w:val="24"/>
                <w:szCs w:val="24"/>
              </w:rPr>
            </w:pPr>
            <w:r>
              <w:rPr>
                <w:rFonts w:ascii="宋体" w:eastAsia="宋体" w:hAnsi="宋体" w:cs="宋体" w:hint="eastAsia"/>
                <w:sz w:val="24"/>
                <w:szCs w:val="24"/>
              </w:rPr>
              <w:t>办件转为人工审核模式)</w:t>
            </w:r>
          </w:p>
        </w:tc>
      </w:tr>
      <w:tr w:rsidR="00D00CCA" w14:paraId="41C28858" w14:textId="77777777">
        <w:trPr>
          <w:trHeight w:val="1404"/>
        </w:trPr>
        <w:tc>
          <w:tcPr>
            <w:tcW w:w="10280" w:type="dxa"/>
            <w:gridSpan w:val="7"/>
          </w:tcPr>
          <w:p w14:paraId="0E844FFF" w14:textId="77777777" w:rsidR="00D00CCA" w:rsidRDefault="00000000">
            <w:pPr>
              <w:rPr>
                <w:rFonts w:ascii="宋体" w:eastAsia="宋体" w:hAnsi="宋体" w:cs="宋体"/>
                <w:sz w:val="24"/>
                <w:szCs w:val="24"/>
              </w:rPr>
            </w:pPr>
            <w:r>
              <w:rPr>
                <w:rFonts w:ascii="宋体" w:eastAsia="宋体" w:hAnsi="宋体" w:cs="宋体" w:hint="eastAsia"/>
                <w:sz w:val="24"/>
                <w:szCs w:val="24"/>
              </w:rPr>
              <w:t>合同当事人依法保证上述内容与存放于抵押权人处的主债权合同及抵押合同内容一致，并对其真实性负责。如有不实，合同当事人愿承担法律和经济责任。</w:t>
            </w:r>
          </w:p>
          <w:p w14:paraId="04FD99E5" w14:textId="77777777" w:rsidR="00D00CCA" w:rsidRDefault="00000000">
            <w:pPr>
              <w:rPr>
                <w:rFonts w:ascii="宋体" w:eastAsia="宋体" w:hAnsi="宋体" w:cs="宋体"/>
                <w:sz w:val="24"/>
                <w:szCs w:val="24"/>
              </w:rPr>
            </w:pPr>
            <w:r>
              <w:rPr>
                <w:rFonts w:ascii="宋体" w:eastAsia="宋体" w:hAnsi="宋体" w:cs="宋体" w:hint="eastAsia"/>
                <w:sz w:val="24"/>
                <w:szCs w:val="24"/>
              </w:rPr>
              <w:t>抵押权人(电子签章)              抵押人(电子签名/签章)</w:t>
            </w:r>
          </w:p>
          <w:p w14:paraId="100598C5" w14:textId="77777777" w:rsidR="00D00CCA" w:rsidRDefault="00000000">
            <w:pPr>
              <w:ind w:firstLineChars="600" w:firstLine="1440"/>
              <w:rPr>
                <w:rFonts w:ascii="宋体" w:eastAsia="宋体" w:hAnsi="宋体" w:cs="宋体"/>
                <w:sz w:val="24"/>
                <w:szCs w:val="24"/>
              </w:rPr>
            </w:pPr>
            <w:r>
              <w:rPr>
                <w:rFonts w:ascii="宋体" w:eastAsia="宋体" w:hAnsi="宋体" w:cs="宋体" w:hint="eastAsia"/>
                <w:sz w:val="24"/>
                <w:szCs w:val="24"/>
              </w:rPr>
              <w:t>年   月     日</w:t>
            </w:r>
          </w:p>
        </w:tc>
      </w:tr>
    </w:tbl>
    <w:p w14:paraId="5EF57C72" w14:textId="77777777" w:rsidR="00D00CCA" w:rsidRDefault="00000000">
      <w:pPr>
        <w:rPr>
          <w:rFonts w:ascii="宋体" w:eastAsia="宋体" w:hAnsi="宋体" w:cs="宋体"/>
          <w:sz w:val="24"/>
          <w:szCs w:val="24"/>
        </w:rPr>
      </w:pPr>
      <w:r>
        <w:rPr>
          <w:rFonts w:ascii="宋体" w:eastAsia="宋体" w:hAnsi="宋体" w:cs="宋体" w:hint="eastAsia"/>
          <w:sz w:val="24"/>
          <w:szCs w:val="24"/>
        </w:rPr>
        <w:t>注：本表由抵押权人向不动产登记机构在线推送/填报，与主债权合同及抵押合同有同等法律效力。</w:t>
      </w:r>
    </w:p>
    <w:p w14:paraId="0AB41183" w14:textId="77777777" w:rsidR="00D00CCA" w:rsidRDefault="00D00CCA">
      <w:pPr>
        <w:rPr>
          <w:rFonts w:ascii="宋体" w:eastAsia="宋体" w:hAnsi="宋体" w:cs="宋体"/>
          <w:sz w:val="30"/>
          <w:szCs w:val="30"/>
        </w:rPr>
        <w:sectPr w:rsidR="00D00CCA">
          <w:footerReference w:type="default" r:id="rId6"/>
          <w:pgSz w:w="11900" w:h="16830"/>
          <w:pgMar w:top="1430" w:right="984" w:bottom="585" w:left="624" w:header="0" w:footer="436" w:gutter="0"/>
          <w:cols w:space="720"/>
        </w:sectPr>
      </w:pPr>
    </w:p>
    <w:p w14:paraId="3935EE7D" w14:textId="77777777" w:rsidR="00D00CCA" w:rsidRDefault="00D00CCA">
      <w:pPr>
        <w:rPr>
          <w:sz w:val="30"/>
          <w:szCs w:val="30"/>
        </w:rPr>
      </w:pPr>
    </w:p>
    <w:sectPr w:rsidR="00D00CCA">
      <w:footerReference w:type="default" r:id="rId7"/>
      <w:type w:val="continuous"/>
      <w:pgSz w:w="11900" w:h="16830"/>
      <w:pgMar w:top="1430" w:right="1170" w:bottom="567" w:left="1489" w:header="0" w:footer="429" w:gutter="0"/>
      <w:cols w:space="720" w:equalWidth="0">
        <w:col w:w="92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0D183" w14:textId="77777777" w:rsidR="003B3D7E" w:rsidRDefault="003B3D7E">
      <w:r>
        <w:separator/>
      </w:r>
    </w:p>
  </w:endnote>
  <w:endnote w:type="continuationSeparator" w:id="0">
    <w:p w14:paraId="053D4126" w14:textId="77777777" w:rsidR="003B3D7E" w:rsidRDefault="003B3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A41F3" w14:textId="77777777" w:rsidR="00D00CCA" w:rsidRDefault="00000000">
    <w:pPr>
      <w:spacing w:line="183" w:lineRule="auto"/>
      <w:ind w:left="5335"/>
      <w:rPr>
        <w:rFonts w:ascii="宋体" w:eastAsia="宋体" w:hAnsi="宋体" w:cs="宋体"/>
        <w:sz w:val="15"/>
        <w:szCs w:val="15"/>
      </w:rPr>
    </w:pPr>
    <w:r>
      <w:rPr>
        <w:rFonts w:ascii="宋体" w:eastAsia="宋体" w:hAnsi="宋体" w:cs="宋体"/>
        <w:sz w:val="15"/>
        <w:szCs w:val="15"/>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8A1BE" w14:textId="77777777" w:rsidR="00D00CCA" w:rsidRDefault="00000000">
    <w:pPr>
      <w:spacing w:line="181" w:lineRule="auto"/>
      <w:ind w:left="4460"/>
      <w:rPr>
        <w:rFonts w:ascii="宋体" w:eastAsia="宋体" w:hAnsi="宋体" w:cs="宋体"/>
        <w:sz w:val="14"/>
        <w:szCs w:val="14"/>
      </w:rPr>
    </w:pPr>
    <w:r>
      <w:rPr>
        <w:rFonts w:ascii="宋体" w:eastAsia="宋体" w:hAnsi="宋体" w:cs="宋体"/>
        <w:sz w:val="14"/>
        <w:szCs w:val="14"/>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97909" w14:textId="77777777" w:rsidR="003B3D7E" w:rsidRDefault="003B3D7E">
      <w:r>
        <w:separator/>
      </w:r>
    </w:p>
  </w:footnote>
  <w:footnote w:type="continuationSeparator" w:id="0">
    <w:p w14:paraId="4F8B2D86" w14:textId="77777777" w:rsidR="003B3D7E" w:rsidRDefault="003B3D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Q3ZGM4ZmVjYTVmODM3NzYzNjE0MGUwMTg1MmE4ZTIifQ=="/>
  </w:docVars>
  <w:rsids>
    <w:rsidRoot w:val="00B63BC1"/>
    <w:rsid w:val="00175AF8"/>
    <w:rsid w:val="00215237"/>
    <w:rsid w:val="00220FA0"/>
    <w:rsid w:val="002A46A7"/>
    <w:rsid w:val="002C3021"/>
    <w:rsid w:val="003B3D7E"/>
    <w:rsid w:val="004241CB"/>
    <w:rsid w:val="00441164"/>
    <w:rsid w:val="00443C7C"/>
    <w:rsid w:val="0053228B"/>
    <w:rsid w:val="005C1EDB"/>
    <w:rsid w:val="0064305F"/>
    <w:rsid w:val="007039EC"/>
    <w:rsid w:val="00724BD0"/>
    <w:rsid w:val="00B62E25"/>
    <w:rsid w:val="00B63BC1"/>
    <w:rsid w:val="00BE2930"/>
    <w:rsid w:val="00CE5EE0"/>
    <w:rsid w:val="00CF17AD"/>
    <w:rsid w:val="00D00CCA"/>
    <w:rsid w:val="00D07013"/>
    <w:rsid w:val="00ED7803"/>
    <w:rsid w:val="00EE78EF"/>
    <w:rsid w:val="08100D66"/>
    <w:rsid w:val="276101FD"/>
    <w:rsid w:val="3B304812"/>
    <w:rsid w:val="3C9B0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6B1A05F"/>
  <w15:docId w15:val="{5A0AEED5-9956-42A4-AC1A-708D29F4E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textAlignment w:val="baseline"/>
    </w:pPr>
    <w:rPr>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pPr>
    <w:rPr>
      <w:sz w:val="18"/>
      <w:szCs w:val="18"/>
    </w:rPr>
  </w:style>
  <w:style w:type="paragraph" w:styleId="a5">
    <w:name w:val="header"/>
    <w:basedOn w:val="a"/>
    <w:link w:val="a6"/>
    <w:uiPriority w:val="99"/>
    <w:unhideWhenUsed/>
    <w:pPr>
      <w:tabs>
        <w:tab w:val="center" w:pos="4153"/>
        <w:tab w:val="right" w:pos="8306"/>
      </w:tabs>
      <w:jc w:val="center"/>
    </w:pPr>
    <w:rPr>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lastModifiedBy>登记三科</cp:lastModifiedBy>
  <cp:revision>2</cp:revision>
  <cp:lastPrinted>2023-10-12T02:29:00Z</cp:lastPrinted>
  <dcterms:created xsi:type="dcterms:W3CDTF">2023-10-12T02:57:00Z</dcterms:created>
  <dcterms:modified xsi:type="dcterms:W3CDTF">2023-10-12T02:57:00Z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2023-07-20T12:38:31Z</vt:filetime>
  </property>
  <property fmtid="{D5CDD505-2E9C-101B-9397-08002B2CF9AE}" pid="4" name="UsrData">
    <vt:lpwstr>64b8ba43d5da1b001f3ce37fwl</vt:lpwstr>
  </property>
  <property fmtid="{D5CDD505-2E9C-101B-9397-08002B2CF9AE}" pid="5" name="KSOProductBuildVer">
    <vt:lpwstr>2052-11.1.0.14309</vt:lpwstr>
  </property>
  <property fmtid="{D5CDD505-2E9C-101B-9397-08002B2CF9AE}" pid="6" name="ICV">
    <vt:lpwstr>B99D78247B144F7E877DE99380203ABE_12</vt:lpwstr>
  </property>
</Properties>
</file>