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设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工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程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规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划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许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可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批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后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公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告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牌</w:t>
      </w:r>
    </w:p>
    <w:tbl>
      <w:tblPr>
        <w:tblStyle w:val="4"/>
        <w:tblW w:w="1532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4589"/>
        <w:gridCol w:w="8517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2217" w:type="dxa"/>
            <w:tcBorders>
              <w:top w:val="single" w:color="auto" w:sz="18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589" w:type="dxa"/>
            <w:tcBorders>
              <w:top w:val="single" w:color="auto" w:sz="18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景德镇云璟项目8#、8-1#、9#、10#、17#、20#、28#、30#、36#、S18#楼及地下室</w:t>
            </w:r>
          </w:p>
        </w:tc>
        <w:tc>
          <w:tcPr>
            <w:tcW w:w="8517" w:type="dxa"/>
            <w:vMerge w:val="restart"/>
            <w:tcBorders>
              <w:top w:val="single" w:color="auto" w:sz="18" w:space="0"/>
            </w:tcBorders>
          </w:tcPr>
          <w:p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总平面图：</w:t>
            </w:r>
            <w:r>
              <w:rPr>
                <w:b/>
                <w:bCs/>
                <w:sz w:val="18"/>
              </w:rPr>
              <w:t xml:space="preserve"> </w:t>
            </w:r>
          </w:p>
          <w:p>
            <w:pPr>
              <w:ind w:right="360"/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770755" cy="2924175"/>
                  <wp:effectExtent l="0" t="0" r="10795" b="9525"/>
                  <wp:docPr id="1" name="图片 1" descr="6ec857a3d26f2d966aa78d3ad0f9b90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ec857a3d26f2d966aa78d3ad0f9b90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0755" cy="2924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217" w:type="dxa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589" w:type="dxa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江西浩轩置业有限公司</w:t>
            </w:r>
          </w:p>
        </w:tc>
        <w:tc>
          <w:tcPr>
            <w:tcW w:w="8517" w:type="dxa"/>
            <w:vMerge w:val="continue"/>
          </w:tcPr>
          <w:p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7" w:type="dxa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5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3602222026GG0045650</w:t>
            </w:r>
            <w:r>
              <w:rPr>
                <w:rFonts w:hint="eastAsia"/>
                <w:b/>
                <w:bCs/>
                <w:sz w:val="18"/>
              </w:rPr>
              <w:t>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3602222026GG0044641</w:t>
            </w:r>
            <w:r>
              <w:rPr>
                <w:rFonts w:hint="eastAsia"/>
                <w:b/>
                <w:bCs/>
                <w:sz w:val="18"/>
              </w:rPr>
              <w:t>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  <w:lang w:eastAsia="zh-CN"/>
              </w:rPr>
            </w:pPr>
            <w:r>
              <w:rPr>
                <w:rFonts w:hint="eastAsia"/>
                <w:b/>
                <w:bCs/>
                <w:sz w:val="18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3602032025GG0043619</w:t>
            </w:r>
            <w:r>
              <w:rPr>
                <w:rFonts w:hint="eastAsia"/>
                <w:b/>
                <w:bCs/>
                <w:sz w:val="18"/>
              </w:rPr>
              <w:t>号</w:t>
            </w:r>
          </w:p>
        </w:tc>
        <w:tc>
          <w:tcPr>
            <w:tcW w:w="8517" w:type="dxa"/>
            <w:vMerge w:val="continue"/>
            <w:vAlign w:val="center"/>
          </w:tcPr>
          <w:p>
            <w:pPr>
              <w:ind w:left="477"/>
              <w:rPr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17" w:type="dxa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589" w:type="dxa"/>
            <w:vAlign w:val="center"/>
          </w:tcPr>
          <w:p>
            <w:pPr>
              <w:ind w:left="528" w:leftChars="209" w:right="360" w:hanging="89" w:hangingChars="49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37962.41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8517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21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589" w:type="dxa"/>
            <w:vAlign w:val="center"/>
          </w:tcPr>
          <w:p>
            <w:pPr>
              <w:ind w:right="360"/>
              <w:jc w:val="both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计容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面积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：住宅22276.56㎡。</w:t>
            </w:r>
          </w:p>
          <w:p>
            <w:pPr>
              <w:ind w:right="360"/>
              <w:jc w:val="both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不计容面积：地下室18181.05㎡，公建1333.95㎡。</w:t>
            </w:r>
          </w:p>
        </w:tc>
        <w:tc>
          <w:tcPr>
            <w:tcW w:w="8517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21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58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1.2</w:t>
            </w:r>
          </w:p>
        </w:tc>
        <w:tc>
          <w:tcPr>
            <w:tcW w:w="8517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58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34.19%</w:t>
            </w:r>
          </w:p>
        </w:tc>
        <w:tc>
          <w:tcPr>
            <w:tcW w:w="851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17" w:type="dxa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589" w:type="dxa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30%</w:t>
            </w:r>
          </w:p>
        </w:tc>
        <w:tc>
          <w:tcPr>
            <w:tcW w:w="851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eastAsia"/>
                <w:b w:val="0"/>
                <w:bCs w:val="0"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以临街面为主的建筑或建筑群的彩色效果图：</w:t>
            </w:r>
          </w:p>
          <w:p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3425190" cy="3063875"/>
                  <wp:effectExtent l="0" t="0" r="3810" b="3175"/>
                  <wp:docPr id="3" name="图片 3" descr="af1e5819f2209c02ac7206e1adc6fb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af1e5819f2209c02ac7206e1adc6fbc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190" cy="306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217" w:type="dxa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589" w:type="dxa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517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58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住宅</w:t>
            </w:r>
          </w:p>
        </w:tc>
        <w:tc>
          <w:tcPr>
            <w:tcW w:w="8517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5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b/>
                <w:bCs/>
                <w:sz w:val="18"/>
              </w:rPr>
              <w:t>0798-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7127867</w:t>
            </w:r>
          </w:p>
        </w:tc>
        <w:tc>
          <w:tcPr>
            <w:tcW w:w="8517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8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58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12319</w:t>
            </w:r>
          </w:p>
        </w:tc>
        <w:tc>
          <w:tcPr>
            <w:tcW w:w="8517" w:type="dxa"/>
            <w:vMerge w:val="continue"/>
            <w:tcBorders>
              <w:bottom w:val="single" w:color="auto" w:sz="18" w:space="0"/>
            </w:tcBorders>
            <w:vAlign w:val="center"/>
          </w:tcPr>
          <w:p>
            <w:pPr>
              <w:rPr>
                <w:b/>
                <w:bCs/>
                <w:sz w:val="18"/>
              </w:rPr>
            </w:pPr>
          </w:p>
        </w:tc>
      </w:tr>
    </w:tbl>
    <w:p>
      <w:pPr>
        <w:spacing w:line="580" w:lineRule="exact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6840" w:h="11907" w:orient="landscape"/>
          <w:pgMar w:top="340" w:right="720" w:bottom="57" w:left="720" w:header="851" w:footer="1418" w:gutter="0"/>
          <w:cols w:space="425" w:num="1"/>
          <w:titlePg/>
          <w:docGrid w:type="lines" w:linePitch="300" w:charSpace="-1088"/>
        </w:sectPr>
      </w:pPr>
    </w:p>
    <w:p>
      <w:pPr>
        <w:rPr>
          <w:rFonts w:hint="eastAsia"/>
        </w:rPr>
      </w:pPr>
    </w:p>
    <w:sectPr>
      <w:pgSz w:w="16838" w:h="11906" w:orient="landscape"/>
      <w:pgMar w:top="850" w:right="1440" w:bottom="850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-163"/>
      <w:rPr>
        <w:rStyle w:val="6"/>
        <w:rFonts w:ascii="宋体" w:cs="Garamond"/>
        <w:sz w:val="36"/>
      </w:rPr>
    </w:pPr>
    <w:r>
      <w:rPr>
        <w:rStyle w:val="6"/>
        <w:rFonts w:ascii="宋体" w:cs="Garamond"/>
        <w:kern w:val="0"/>
        <w:sz w:val="44"/>
        <w:szCs w:val="21"/>
      </w:rPr>
      <w:t>-</w:t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hAnsi="宋体" w:cs="Garamond"/>
        <w:kern w:val="0"/>
        <w:sz w:val="30"/>
        <w:szCs w:val="21"/>
      </w:rPr>
      <w:fldChar w:fldCharType="begin"/>
    </w:r>
    <w:r>
      <w:rPr>
        <w:rStyle w:val="6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6"/>
        <w:rFonts w:ascii="宋体" w:hAnsi="宋体" w:cs="Garamond"/>
        <w:kern w:val="0"/>
        <w:sz w:val="30"/>
        <w:szCs w:val="21"/>
      </w:rPr>
      <w:fldChar w:fldCharType="separate"/>
    </w:r>
    <w:r>
      <w:rPr>
        <w:rStyle w:val="6"/>
        <w:rFonts w:ascii="宋体" w:hAnsi="宋体" w:cs="Garamond"/>
        <w:kern w:val="0"/>
        <w:sz w:val="30"/>
        <w:szCs w:val="21"/>
      </w:rPr>
      <w:t>2</w:t>
    </w:r>
    <w:r>
      <w:rPr>
        <w:rStyle w:val="6"/>
        <w:rFonts w:ascii="宋体" w:hAnsi="宋体" w:cs="Garamond"/>
        <w:kern w:val="0"/>
        <w:sz w:val="30"/>
        <w:szCs w:val="21"/>
      </w:rPr>
      <w:fldChar w:fldCharType="end"/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cs="Garamond"/>
        <w:kern w:val="0"/>
        <w:sz w:val="44"/>
        <w:szCs w:val="21"/>
      </w:rPr>
      <w:t>-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cs="Garamond"/>
      </w:rPr>
    </w:pPr>
    <w:r>
      <w:rPr>
        <w:rStyle w:val="6"/>
        <w:rFonts w:cs="Garamond"/>
      </w:rPr>
      <w:fldChar w:fldCharType="begin"/>
    </w:r>
    <w:r>
      <w:rPr>
        <w:rStyle w:val="6"/>
        <w:rFonts w:cs="Garamond"/>
      </w:rPr>
      <w:instrText xml:space="preserve">PAGE  </w:instrText>
    </w:r>
    <w:r>
      <w:rPr>
        <w:rStyle w:val="6"/>
        <w:rFonts w:cs="Garamond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zZjY5OGM4OGFhZjc3YjNmZDJiZThiYjBlZGNkY2IifQ=="/>
  </w:docVars>
  <w:rsids>
    <w:rsidRoot w:val="4CBD46A2"/>
    <w:rsid w:val="000127D6"/>
    <w:rsid w:val="00021477"/>
    <w:rsid w:val="000726B9"/>
    <w:rsid w:val="000B4BA4"/>
    <w:rsid w:val="0016156D"/>
    <w:rsid w:val="001803C7"/>
    <w:rsid w:val="001C3B0E"/>
    <w:rsid w:val="00250F9F"/>
    <w:rsid w:val="00276FD4"/>
    <w:rsid w:val="002952C0"/>
    <w:rsid w:val="002D78DA"/>
    <w:rsid w:val="00323BE4"/>
    <w:rsid w:val="003D1C97"/>
    <w:rsid w:val="0043232C"/>
    <w:rsid w:val="00443A50"/>
    <w:rsid w:val="004565E8"/>
    <w:rsid w:val="00482AA0"/>
    <w:rsid w:val="004C698D"/>
    <w:rsid w:val="00534468"/>
    <w:rsid w:val="00565038"/>
    <w:rsid w:val="00570FF0"/>
    <w:rsid w:val="005B4191"/>
    <w:rsid w:val="006252F4"/>
    <w:rsid w:val="00775607"/>
    <w:rsid w:val="008858BF"/>
    <w:rsid w:val="00886EA0"/>
    <w:rsid w:val="008A5CE7"/>
    <w:rsid w:val="009459D8"/>
    <w:rsid w:val="009A1D87"/>
    <w:rsid w:val="009D24DE"/>
    <w:rsid w:val="009F2039"/>
    <w:rsid w:val="00A72F3C"/>
    <w:rsid w:val="00AB15F9"/>
    <w:rsid w:val="00B24F4B"/>
    <w:rsid w:val="00B56544"/>
    <w:rsid w:val="00B60F6E"/>
    <w:rsid w:val="00BE71D8"/>
    <w:rsid w:val="00BF11E6"/>
    <w:rsid w:val="00C172AE"/>
    <w:rsid w:val="00C33162"/>
    <w:rsid w:val="00C34BA0"/>
    <w:rsid w:val="00CA5D61"/>
    <w:rsid w:val="00D31C32"/>
    <w:rsid w:val="00D91CD0"/>
    <w:rsid w:val="00DB595A"/>
    <w:rsid w:val="00DD4E5A"/>
    <w:rsid w:val="00E03211"/>
    <w:rsid w:val="00E61E72"/>
    <w:rsid w:val="00EA5897"/>
    <w:rsid w:val="00F11446"/>
    <w:rsid w:val="00F4306B"/>
    <w:rsid w:val="00F63B5D"/>
    <w:rsid w:val="00FB780C"/>
    <w:rsid w:val="00FC2590"/>
    <w:rsid w:val="021B5020"/>
    <w:rsid w:val="03383985"/>
    <w:rsid w:val="03CB3E23"/>
    <w:rsid w:val="05312101"/>
    <w:rsid w:val="05A47051"/>
    <w:rsid w:val="05F3619F"/>
    <w:rsid w:val="067A5206"/>
    <w:rsid w:val="085A3160"/>
    <w:rsid w:val="08721F9A"/>
    <w:rsid w:val="08E56AF5"/>
    <w:rsid w:val="0C966D79"/>
    <w:rsid w:val="0E7E29B9"/>
    <w:rsid w:val="0F0D5446"/>
    <w:rsid w:val="0F2F61D7"/>
    <w:rsid w:val="0F857430"/>
    <w:rsid w:val="0FF31672"/>
    <w:rsid w:val="11324472"/>
    <w:rsid w:val="12B02604"/>
    <w:rsid w:val="15E44A2B"/>
    <w:rsid w:val="186306EB"/>
    <w:rsid w:val="188050E5"/>
    <w:rsid w:val="18B95494"/>
    <w:rsid w:val="19674E5F"/>
    <w:rsid w:val="19AE5394"/>
    <w:rsid w:val="1ACD604E"/>
    <w:rsid w:val="1BAE3E9B"/>
    <w:rsid w:val="1BEA7A23"/>
    <w:rsid w:val="1DF329A4"/>
    <w:rsid w:val="1F014C50"/>
    <w:rsid w:val="208512E0"/>
    <w:rsid w:val="20A06351"/>
    <w:rsid w:val="21703D3E"/>
    <w:rsid w:val="229B0FD3"/>
    <w:rsid w:val="23A47A49"/>
    <w:rsid w:val="2420663B"/>
    <w:rsid w:val="245F12FF"/>
    <w:rsid w:val="25642640"/>
    <w:rsid w:val="289D77BC"/>
    <w:rsid w:val="28A061E1"/>
    <w:rsid w:val="2A7F2BEE"/>
    <w:rsid w:val="2AE34CC9"/>
    <w:rsid w:val="2BD22152"/>
    <w:rsid w:val="2DE2384F"/>
    <w:rsid w:val="2E383211"/>
    <w:rsid w:val="2FA96242"/>
    <w:rsid w:val="2FB4780E"/>
    <w:rsid w:val="3251792D"/>
    <w:rsid w:val="32F41B90"/>
    <w:rsid w:val="3348340C"/>
    <w:rsid w:val="34100EE3"/>
    <w:rsid w:val="35081984"/>
    <w:rsid w:val="36373D44"/>
    <w:rsid w:val="368D1F57"/>
    <w:rsid w:val="36ED3C9A"/>
    <w:rsid w:val="37660080"/>
    <w:rsid w:val="387061FB"/>
    <w:rsid w:val="38F60012"/>
    <w:rsid w:val="3B581976"/>
    <w:rsid w:val="3C3E5BE4"/>
    <w:rsid w:val="3DD80386"/>
    <w:rsid w:val="3F1053F7"/>
    <w:rsid w:val="417C60FD"/>
    <w:rsid w:val="421509DD"/>
    <w:rsid w:val="478A6BCC"/>
    <w:rsid w:val="48770320"/>
    <w:rsid w:val="497123DD"/>
    <w:rsid w:val="4978340B"/>
    <w:rsid w:val="4A0F07B3"/>
    <w:rsid w:val="4A106338"/>
    <w:rsid w:val="4B377A0E"/>
    <w:rsid w:val="4C00094C"/>
    <w:rsid w:val="4C767457"/>
    <w:rsid w:val="4CBD46A2"/>
    <w:rsid w:val="4F3B6A0F"/>
    <w:rsid w:val="52274A3B"/>
    <w:rsid w:val="52342C96"/>
    <w:rsid w:val="52AF4E4F"/>
    <w:rsid w:val="53D12D4D"/>
    <w:rsid w:val="54182AFB"/>
    <w:rsid w:val="57D230EE"/>
    <w:rsid w:val="59E16850"/>
    <w:rsid w:val="5AA36DF0"/>
    <w:rsid w:val="5CCE1A58"/>
    <w:rsid w:val="5EE0602D"/>
    <w:rsid w:val="60B066B8"/>
    <w:rsid w:val="60D51348"/>
    <w:rsid w:val="6175062F"/>
    <w:rsid w:val="61F61869"/>
    <w:rsid w:val="637E33C3"/>
    <w:rsid w:val="65782DAA"/>
    <w:rsid w:val="65E52279"/>
    <w:rsid w:val="67E7306D"/>
    <w:rsid w:val="6CE9100F"/>
    <w:rsid w:val="6D6316BC"/>
    <w:rsid w:val="6E3D2F51"/>
    <w:rsid w:val="6E5C050B"/>
    <w:rsid w:val="6EED2D54"/>
    <w:rsid w:val="6FE4301F"/>
    <w:rsid w:val="71F71A39"/>
    <w:rsid w:val="72201D95"/>
    <w:rsid w:val="73135147"/>
    <w:rsid w:val="78316E4A"/>
    <w:rsid w:val="79AA6DD6"/>
    <w:rsid w:val="7A364299"/>
    <w:rsid w:val="7CC73FF6"/>
    <w:rsid w:val="7CFD3452"/>
    <w:rsid w:val="7E3A6BF0"/>
    <w:rsid w:val="7E6A6839"/>
    <w:rsid w:val="7F632F7B"/>
    <w:rsid w:val="7FCC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页脚 字符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Char"/>
    <w:basedOn w:val="1"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9">
    <w:name w:val="页眉 字符"/>
    <w:basedOn w:val="5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B71F99-9AA0-4E09-96D5-D1ED2F5B2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173</Words>
  <Characters>268</Characters>
  <Lines>2</Lines>
  <Paragraphs>1</Paragraphs>
  <TotalTime>1</TotalTime>
  <ScaleCrop>false</ScaleCrop>
  <LinksUpToDate>false</LinksUpToDate>
  <CharactersWithSpaces>281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2018-01-30T03:57:00Z</dcterms:created>
  <dc:creator>JCS</dc:creator>
  <cp:lastModifiedBy>造梦先生ゝ</cp:lastModifiedBy>
  <cp:lastPrinted>2018-02-08T03:04:00Z</cp:lastPrinted>
  <dcterms:modified xsi:type="dcterms:W3CDTF">2026-10-13T09:35:10Z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EAFE2310FF444CC498BDA2ACC53D5909_13</vt:lpwstr>
  </property>
  <property fmtid="{D5CDD505-2E9C-101B-9397-08002B2CF9AE}" pid="4" name="KSOTemplateDocerSaveRecord">
    <vt:lpwstr>eyJoZGlkIjoiNjczZjY5OGM4OGFhZjc3YjNmZDJiZThiYjBlZGNkY2IiLCJ1c2VySWQiOiI4NDA3MDIxMDEifQ==</vt:lpwstr>
  </property>
</Properties>
</file>